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27" w:rsidRPr="00256927" w:rsidRDefault="00256927" w:rsidP="00256927">
      <w:pPr>
        <w:shd w:val="clear" w:color="auto" w:fill="FAFAFA"/>
        <w:spacing w:after="165" w:line="240" w:lineRule="auto"/>
        <w:jc w:val="center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r w:rsidRPr="00256927">
        <w:rPr>
          <w:rFonts w:ascii="Poppins" w:eastAsia="Times New Roman" w:hAnsi="Poppins" w:cs="Times New Roman"/>
          <w:color w:val="FF0000"/>
          <w:sz w:val="21"/>
          <w:szCs w:val="21"/>
          <w:lang w:eastAsia="ru-RU"/>
        </w:rPr>
        <w:t>УВАЖАЕМЫЕ КОЛЛЕГИ! </w:t>
      </w:r>
    </w:p>
    <w:p w:rsidR="00256927" w:rsidRPr="00256927" w:rsidRDefault="00256927" w:rsidP="00256927">
      <w:pPr>
        <w:shd w:val="clear" w:color="auto" w:fill="FAFAFA"/>
        <w:spacing w:after="165" w:line="240" w:lineRule="auto"/>
        <w:jc w:val="center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r w:rsidRPr="00256927">
        <w:rPr>
          <w:rFonts w:ascii="Poppins" w:eastAsia="Times New Roman" w:hAnsi="Poppins" w:cs="Times New Roman"/>
          <w:color w:val="FF0000"/>
          <w:sz w:val="21"/>
          <w:szCs w:val="21"/>
          <w:lang w:eastAsia="ru-RU"/>
        </w:rPr>
        <w:t>ВНИМАНИЕ! ПИСЬМО КОМИТЕТА ОБРАЗОВАНИЯ И НАУКИ ВОЛГОГРАДСКОЙ ОБЛАСТИ.</w:t>
      </w:r>
    </w:p>
    <w:p w:rsidR="00256927" w:rsidRPr="00256927" w:rsidRDefault="00256927" w:rsidP="00256927">
      <w:pPr>
        <w:shd w:val="clear" w:color="auto" w:fill="FAFAFA"/>
        <w:spacing w:after="165" w:line="240" w:lineRule="auto"/>
        <w:jc w:val="center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hyperlink r:id="rId6" w:history="1">
        <w:r w:rsidRPr="00256927">
          <w:rPr>
            <w:rFonts w:ascii="Poppins" w:eastAsia="Times New Roman" w:hAnsi="Poppins" w:cs="Times New Roman"/>
            <w:color w:val="5A5A5A"/>
            <w:sz w:val="21"/>
            <w:szCs w:val="21"/>
            <w:lang w:eastAsia="ru-RU"/>
          </w:rPr>
          <w:t>ПИСЬМО руководителям по новым правилам приема документов в 2017-2018</w:t>
        </w:r>
      </w:hyperlink>
    </w:p>
    <w:p w:rsidR="00256927" w:rsidRPr="00256927" w:rsidRDefault="00256927" w:rsidP="00256927">
      <w:pPr>
        <w:shd w:val="clear" w:color="auto" w:fill="FAFAFA"/>
        <w:spacing w:after="165" w:line="240" w:lineRule="auto"/>
        <w:jc w:val="center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r w:rsidRPr="00256927"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  <w:t>Уважаемые педагогические работники и руководители ОО!</w:t>
      </w:r>
    </w:p>
    <w:p w:rsidR="00256927" w:rsidRPr="00256927" w:rsidRDefault="00256927" w:rsidP="00256927">
      <w:pPr>
        <w:shd w:val="clear" w:color="auto" w:fill="FAFAFA"/>
        <w:spacing w:after="165" w:line="240" w:lineRule="auto"/>
        <w:jc w:val="center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r w:rsidRPr="00256927"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  <w:t xml:space="preserve">Просим Вас изучить следующие федеральные нормативные документы, </w:t>
      </w:r>
      <w:proofErr w:type="spellStart"/>
      <w:r w:rsidRPr="00256927"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  <w:t>т</w:t>
      </w:r>
      <w:proofErr w:type="gramStart"/>
      <w:r w:rsidRPr="00256927"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  <w:t>.к</w:t>
      </w:r>
      <w:proofErr w:type="spellEnd"/>
      <w:proofErr w:type="gramEnd"/>
      <w:r w:rsidRPr="00256927"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  <w:t xml:space="preserve"> проведение анализа и оценки результативности для установления категорий будет проводиться в соответствии с требованиями, которые в них изложены:</w:t>
      </w:r>
    </w:p>
    <w:p w:rsidR="00256927" w:rsidRPr="00256927" w:rsidRDefault="00256927" w:rsidP="00256927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hyperlink r:id="rId7" w:history="1">
        <w:r w:rsidRPr="00256927">
          <w:rPr>
            <w:rFonts w:ascii="Poppins" w:eastAsia="Times New Roman" w:hAnsi="Poppins" w:cs="Times New Roman"/>
            <w:color w:val="5A5A5A"/>
            <w:sz w:val="21"/>
            <w:szCs w:val="21"/>
            <w:lang w:eastAsia="ru-RU"/>
          </w:rPr>
          <w:t>ст.29</w:t>
        </w:r>
      </w:hyperlink>
      <w:r w:rsidRPr="00256927"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  <w:t> ФЗ №273</w:t>
      </w:r>
    </w:p>
    <w:p w:rsidR="00256927" w:rsidRPr="00256927" w:rsidRDefault="00256927" w:rsidP="00256927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hyperlink r:id="rId8" w:history="1">
        <w:r w:rsidRPr="00256927">
          <w:rPr>
            <w:rFonts w:ascii="Poppins" w:eastAsia="Times New Roman" w:hAnsi="Poppins" w:cs="Times New Roman"/>
            <w:color w:val="5A5A5A"/>
            <w:sz w:val="21"/>
            <w:szCs w:val="21"/>
            <w:lang w:eastAsia="ru-RU"/>
          </w:rPr>
          <w:t>приказ МИНОБР РФ №462</w:t>
        </w:r>
      </w:hyperlink>
    </w:p>
    <w:p w:rsidR="00256927" w:rsidRPr="00256927" w:rsidRDefault="00256927" w:rsidP="00256927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hyperlink r:id="rId9" w:history="1">
        <w:r w:rsidRPr="00256927">
          <w:rPr>
            <w:rFonts w:ascii="Poppins" w:eastAsia="Times New Roman" w:hAnsi="Poppins" w:cs="Times New Roman"/>
            <w:color w:val="5A5A5A"/>
            <w:sz w:val="21"/>
            <w:szCs w:val="21"/>
            <w:lang w:eastAsia="ru-RU"/>
          </w:rPr>
          <w:t>ПОСТАНОВЛЕНИЕ правительства РФ №575</w:t>
        </w:r>
      </w:hyperlink>
    </w:p>
    <w:p w:rsidR="00256927" w:rsidRPr="00256927" w:rsidRDefault="00256927" w:rsidP="00256927">
      <w:pPr>
        <w:shd w:val="clear" w:color="auto" w:fill="FAFAFA"/>
        <w:spacing w:after="165" w:line="240" w:lineRule="auto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hyperlink r:id="rId10" w:history="1">
        <w:r w:rsidRPr="00256927">
          <w:rPr>
            <w:rFonts w:ascii="Poppins" w:eastAsia="Times New Roman" w:hAnsi="Poppins" w:cs="Times New Roman"/>
            <w:b/>
            <w:bCs/>
            <w:color w:val="5A5A5A"/>
            <w:sz w:val="21"/>
            <w:szCs w:val="21"/>
            <w:u w:val="single"/>
            <w:lang w:eastAsia="ru-RU"/>
          </w:rPr>
          <w:t>Методические рекомендации по предоставлению итогов результативности профессиональной деятельности педагогических работников с целью установления квалификационных категорий (Центр аттестации педагогических работников)</w:t>
        </w:r>
        <w:r w:rsidRPr="00256927">
          <w:rPr>
            <w:rFonts w:ascii="Poppins" w:eastAsia="Times New Roman" w:hAnsi="Poppins" w:cs="Times New Roman"/>
            <w:b/>
            <w:bCs/>
            <w:color w:val="5A5A5A"/>
            <w:sz w:val="21"/>
            <w:szCs w:val="21"/>
            <w:lang w:eastAsia="ru-RU"/>
          </w:rPr>
          <w:t> </w:t>
        </w:r>
      </w:hyperlink>
    </w:p>
    <w:tbl>
      <w:tblPr>
        <w:tblW w:w="1305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0"/>
      </w:tblGrid>
      <w:tr w:rsidR="00256927" w:rsidRPr="00256927" w:rsidTr="00256927">
        <w:tc>
          <w:tcPr>
            <w:tcW w:w="0" w:type="auto"/>
            <w:tcBorders>
              <w:top w:val="single" w:sz="6" w:space="0" w:color="EDEDED"/>
            </w:tcBorders>
            <w:shd w:val="clear" w:color="auto" w:fill="66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256927" w:rsidRPr="00256927" w:rsidRDefault="00256927" w:rsidP="00256927">
            <w:pPr>
              <w:spacing w:after="165" w:line="480" w:lineRule="auto"/>
              <w:jc w:val="center"/>
              <w:rPr>
                <w:rFonts w:ascii="Poppins" w:eastAsia="Times New Roman" w:hAnsi="Poppins" w:cs="Times New Roman"/>
                <w:color w:val="5A5A5A"/>
                <w:sz w:val="21"/>
                <w:szCs w:val="21"/>
                <w:lang w:eastAsia="ru-RU"/>
              </w:rPr>
            </w:pPr>
            <w:r w:rsidRPr="00256927">
              <w:rPr>
                <w:rFonts w:ascii="Poppins" w:eastAsia="Times New Roman" w:hAnsi="Poppins" w:cs="Times New Roman"/>
                <w:b/>
                <w:bCs/>
                <w:color w:val="800080"/>
                <w:sz w:val="21"/>
                <w:szCs w:val="21"/>
                <w:lang w:eastAsia="ru-RU"/>
              </w:rPr>
              <w:t>ЗАЯВЛЕНИЯ С ЦЕЛЬЮ УСТАНОВЛЕНИЯ КВАЛИФИКАЦИОННЫХ КАТЕГОРИЙ</w:t>
            </w:r>
            <w:r w:rsidRPr="00256927">
              <w:rPr>
                <w:rFonts w:ascii="Poppins" w:eastAsia="Times New Roman" w:hAnsi="Poppins" w:cs="Times New Roman"/>
                <w:b/>
                <w:bCs/>
                <w:color w:val="800080"/>
                <w:sz w:val="21"/>
                <w:szCs w:val="21"/>
                <w:lang w:eastAsia="ru-RU"/>
              </w:rPr>
              <w:br/>
              <w:t>БУДУТ ПРИНИМАТЬСЯ  С 1 ИЮЛЯ 2017 ГОДА В ЭЛЕКТРОННОЙ ФОРМЕ!</w:t>
            </w:r>
          </w:p>
          <w:p w:rsidR="00256927" w:rsidRPr="00256927" w:rsidRDefault="00256927" w:rsidP="00256927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375"/>
              <w:jc w:val="both"/>
              <w:rPr>
                <w:rFonts w:ascii="Poppins" w:eastAsia="Times New Roman" w:hAnsi="Poppins" w:cs="Times New Roman"/>
                <w:color w:val="5A5A5A"/>
                <w:sz w:val="21"/>
                <w:szCs w:val="21"/>
                <w:lang w:eastAsia="ru-RU"/>
              </w:rPr>
            </w:pPr>
            <w:r w:rsidRPr="00256927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ru-RU"/>
              </w:rPr>
              <w:t>Для подачи заявления вам необходимо перейти на сайт Электронного кабинета слушателя ВГАПО по адресу: </w:t>
            </w:r>
            <w:hyperlink r:id="rId11" w:tgtFrame="_blank" w:history="1">
              <w:r w:rsidRPr="00256927">
                <w:rPr>
                  <w:rFonts w:ascii="Poppins" w:eastAsia="Times New Roman" w:hAnsi="Poppins" w:cs="Times New Roman"/>
                  <w:b/>
                  <w:bCs/>
                  <w:color w:val="000080"/>
                  <w:sz w:val="21"/>
                  <w:szCs w:val="21"/>
                  <w:lang w:eastAsia="ru-RU"/>
                </w:rPr>
                <w:t>http://course.vgapkro.ru</w:t>
              </w:r>
            </w:hyperlink>
          </w:p>
          <w:p w:rsidR="00256927" w:rsidRPr="00256927" w:rsidRDefault="00256927" w:rsidP="00256927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375"/>
              <w:jc w:val="both"/>
              <w:rPr>
                <w:rFonts w:ascii="Poppins" w:eastAsia="Times New Roman" w:hAnsi="Poppins" w:cs="Times New Roman"/>
                <w:color w:val="5A5A5A"/>
                <w:sz w:val="21"/>
                <w:szCs w:val="21"/>
                <w:lang w:eastAsia="ru-RU"/>
              </w:rPr>
            </w:pPr>
            <w:r w:rsidRPr="00256927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ru-RU"/>
              </w:rPr>
              <w:t>Если вы не зарегистрированы на этом ресурсе, то познакомьтесь с</w:t>
            </w:r>
            <w:r w:rsidRPr="00256927">
              <w:rPr>
                <w:rFonts w:ascii="Poppins" w:eastAsia="Times New Roman" w:hAnsi="Poppins" w:cs="Times New Roman"/>
                <w:color w:val="5A5A5A"/>
                <w:sz w:val="21"/>
                <w:szCs w:val="21"/>
                <w:lang w:eastAsia="ru-RU"/>
              </w:rPr>
              <w:t> </w:t>
            </w:r>
            <w:proofErr w:type="spellStart"/>
            <w:r w:rsidRPr="00256927">
              <w:rPr>
                <w:rFonts w:ascii="Poppins" w:eastAsia="Times New Roman" w:hAnsi="Poppins" w:cs="Times New Roman"/>
                <w:b/>
                <w:bCs/>
                <w:color w:val="800080"/>
                <w:sz w:val="21"/>
                <w:szCs w:val="21"/>
                <w:lang w:eastAsia="ru-RU"/>
              </w:rPr>
              <w:t>видеоинструкцией</w:t>
            </w:r>
            <w:proofErr w:type="spellEnd"/>
            <w:r w:rsidRPr="00256927">
              <w:rPr>
                <w:rFonts w:ascii="Poppins" w:eastAsia="Times New Roman" w:hAnsi="Poppins" w:cs="Times New Roman"/>
                <w:b/>
                <w:bCs/>
                <w:color w:val="800080"/>
                <w:sz w:val="21"/>
                <w:szCs w:val="21"/>
                <w:lang w:eastAsia="ru-RU"/>
              </w:rPr>
              <w:t xml:space="preserve"> №1 Регистрация в Электронном кабинете слушателя «Волгоградской государственной академии последипломного образования»</w:t>
            </w:r>
            <w:r w:rsidRPr="00256927">
              <w:rPr>
                <w:rFonts w:ascii="Poppins" w:eastAsia="Times New Roman" w:hAnsi="Poppins" w:cs="Times New Roman"/>
                <w:color w:val="5A5A5A"/>
                <w:sz w:val="21"/>
                <w:szCs w:val="21"/>
                <w:lang w:eastAsia="ru-RU"/>
              </w:rPr>
              <w:t> </w:t>
            </w:r>
            <w:r w:rsidRPr="00256927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ru-RU"/>
              </w:rPr>
              <w:t>и зарегистрируйтесь в электронном кабине.</w:t>
            </w:r>
          </w:p>
          <w:p w:rsidR="00256927" w:rsidRPr="00256927" w:rsidRDefault="00256927" w:rsidP="00256927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375"/>
              <w:jc w:val="both"/>
              <w:rPr>
                <w:rFonts w:ascii="Poppins" w:eastAsia="Times New Roman" w:hAnsi="Poppins" w:cs="Times New Roman"/>
                <w:color w:val="5A5A5A"/>
                <w:sz w:val="21"/>
                <w:szCs w:val="21"/>
                <w:lang w:eastAsia="ru-RU"/>
              </w:rPr>
            </w:pPr>
            <w:r w:rsidRPr="00256927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ru-RU"/>
              </w:rPr>
              <w:t>Если у вас уже есть личный кабинет на этом сайте, то познакомьтесь с</w:t>
            </w:r>
            <w:r w:rsidRPr="00256927">
              <w:rPr>
                <w:rFonts w:ascii="Poppins" w:eastAsia="Times New Roman" w:hAnsi="Poppins" w:cs="Times New Roman"/>
                <w:color w:val="5A5A5A"/>
                <w:sz w:val="21"/>
                <w:szCs w:val="21"/>
                <w:lang w:eastAsia="ru-RU"/>
              </w:rPr>
              <w:t> </w:t>
            </w:r>
            <w:proofErr w:type="spellStart"/>
            <w:r w:rsidRPr="00256927">
              <w:rPr>
                <w:rFonts w:ascii="Poppins" w:eastAsia="Times New Roman" w:hAnsi="Poppins" w:cs="Times New Roman"/>
                <w:b/>
                <w:bCs/>
                <w:color w:val="800080"/>
                <w:sz w:val="21"/>
                <w:szCs w:val="21"/>
                <w:lang w:eastAsia="ru-RU"/>
              </w:rPr>
              <w:t>видеоинструкцией</w:t>
            </w:r>
            <w:proofErr w:type="spellEnd"/>
            <w:r w:rsidRPr="00256927">
              <w:rPr>
                <w:rFonts w:ascii="Poppins" w:eastAsia="Times New Roman" w:hAnsi="Poppins" w:cs="Times New Roman"/>
                <w:b/>
                <w:bCs/>
                <w:color w:val="800080"/>
                <w:sz w:val="21"/>
                <w:szCs w:val="21"/>
                <w:lang w:eastAsia="ru-RU"/>
              </w:rPr>
              <w:t xml:space="preserve"> №4</w:t>
            </w:r>
            <w:proofErr w:type="gramStart"/>
            <w:r w:rsidRPr="00256927">
              <w:rPr>
                <w:rFonts w:ascii="Poppins" w:eastAsia="Times New Roman" w:hAnsi="Poppins" w:cs="Times New Roman"/>
                <w:b/>
                <w:bCs/>
                <w:color w:val="800080"/>
                <w:sz w:val="21"/>
                <w:szCs w:val="21"/>
                <w:lang w:eastAsia="ru-RU"/>
              </w:rPr>
              <w:t> К</w:t>
            </w:r>
            <w:proofErr w:type="gramEnd"/>
            <w:r w:rsidRPr="00256927">
              <w:rPr>
                <w:rFonts w:ascii="Poppins" w:eastAsia="Times New Roman" w:hAnsi="Poppins" w:cs="Times New Roman"/>
                <w:b/>
                <w:bCs/>
                <w:color w:val="800080"/>
                <w:sz w:val="21"/>
                <w:szCs w:val="21"/>
                <w:lang w:eastAsia="ru-RU"/>
              </w:rPr>
              <w:t>ак подать заявление на аттестацию</w:t>
            </w:r>
            <w:r w:rsidRPr="00256927">
              <w:rPr>
                <w:rFonts w:ascii="Poppins" w:eastAsia="Times New Roman" w:hAnsi="Poppins" w:cs="Times New Roman"/>
                <w:color w:val="5A5A5A"/>
                <w:sz w:val="21"/>
                <w:szCs w:val="21"/>
                <w:lang w:eastAsia="ru-RU"/>
              </w:rPr>
              <w:t> </w:t>
            </w:r>
            <w:r w:rsidRPr="00256927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ru-RU"/>
              </w:rPr>
              <w:t>и подайте заявление на аттестацию.</w:t>
            </w:r>
          </w:p>
          <w:p w:rsidR="00256927" w:rsidRPr="00256927" w:rsidRDefault="00256927" w:rsidP="00256927">
            <w:pPr>
              <w:spacing w:after="0" w:line="480" w:lineRule="auto"/>
              <w:jc w:val="center"/>
              <w:rPr>
                <w:rFonts w:ascii="Poppins" w:eastAsia="Times New Roman" w:hAnsi="Poppins" w:cs="Times New Roman"/>
                <w:color w:val="5A5A5A"/>
                <w:sz w:val="21"/>
                <w:szCs w:val="21"/>
                <w:lang w:eastAsia="ru-RU"/>
              </w:rPr>
            </w:pPr>
            <w:r w:rsidRPr="00256927">
              <w:rPr>
                <w:rFonts w:ascii="Poppins" w:eastAsia="Times New Roman" w:hAnsi="Poppins" w:cs="Times New Roman"/>
                <w:b/>
                <w:bCs/>
                <w:color w:val="800000"/>
                <w:sz w:val="21"/>
                <w:szCs w:val="21"/>
                <w:lang w:eastAsia="ru-RU"/>
              </w:rPr>
              <w:t>Карты результативности в новом формате для предоставления в электронном виде</w:t>
            </w:r>
            <w:r w:rsidRPr="00256927">
              <w:rPr>
                <w:rFonts w:ascii="Poppins" w:eastAsia="Times New Roman" w:hAnsi="Poppins" w:cs="Times New Roman"/>
                <w:b/>
                <w:bCs/>
                <w:color w:val="800000"/>
                <w:sz w:val="21"/>
                <w:szCs w:val="21"/>
                <w:lang w:eastAsia="ru-RU"/>
              </w:rPr>
              <w:br/>
              <w:t>будут размещены на нашем сайте не позднее 28 августа 2017 года.</w:t>
            </w:r>
          </w:p>
        </w:tc>
      </w:tr>
    </w:tbl>
    <w:p w:rsidR="00256927" w:rsidRPr="00256927" w:rsidRDefault="00256927" w:rsidP="00256927">
      <w:pPr>
        <w:shd w:val="clear" w:color="auto" w:fill="FAFAFA"/>
        <w:spacing w:after="165" w:line="240" w:lineRule="auto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</w:p>
    <w:p w:rsidR="00256927" w:rsidRPr="00256927" w:rsidRDefault="00256927" w:rsidP="00256927">
      <w:pPr>
        <w:shd w:val="clear" w:color="auto" w:fill="FAFAFA"/>
        <w:spacing w:after="165" w:line="240" w:lineRule="auto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r w:rsidRPr="00256927">
        <w:rPr>
          <w:rFonts w:ascii="Poppins" w:eastAsia="Times New Roman" w:hAnsi="Poppins" w:cs="Times New Roman"/>
          <w:b/>
          <w:bCs/>
          <w:color w:val="5A5A5A"/>
          <w:sz w:val="21"/>
          <w:szCs w:val="21"/>
          <w:lang w:eastAsia="ru-RU"/>
        </w:rPr>
        <w:t>График приема заявлений на новый учебный год:</w:t>
      </w:r>
    </w:p>
    <w:p w:rsidR="00256927" w:rsidRPr="00256927" w:rsidRDefault="00256927" w:rsidP="00256927">
      <w:pPr>
        <w:shd w:val="clear" w:color="auto" w:fill="FAFAFA"/>
        <w:spacing w:after="165" w:line="240" w:lineRule="auto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r w:rsidRPr="00256927">
        <w:rPr>
          <w:rFonts w:ascii="Poppins" w:eastAsia="Times New Roman" w:hAnsi="Poppins" w:cs="Times New Roman"/>
          <w:b/>
          <w:bCs/>
          <w:color w:val="FF0000"/>
          <w:sz w:val="21"/>
          <w:szCs w:val="21"/>
          <w:lang w:eastAsia="ru-RU"/>
        </w:rPr>
        <w:t>ПРИЕМ заявлений в электронной форме с  1 по 20  июля для проведения аттестации 28 сентября </w:t>
      </w:r>
    </w:p>
    <w:p w:rsidR="00256927" w:rsidRPr="00256927" w:rsidRDefault="00256927" w:rsidP="00256927">
      <w:pPr>
        <w:shd w:val="clear" w:color="auto" w:fill="FAFAFA"/>
        <w:spacing w:after="165" w:line="240" w:lineRule="auto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r w:rsidRPr="00256927"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  <w:t>ПРИЕМ заявлений с 01  августа по  </w:t>
      </w:r>
      <w:proofErr w:type="spellStart"/>
      <w:proofErr w:type="gramStart"/>
      <w:r w:rsidRPr="00256927"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  <w:t>по</w:t>
      </w:r>
      <w:proofErr w:type="spellEnd"/>
      <w:proofErr w:type="gramEnd"/>
      <w:r w:rsidRPr="00256927"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  <w:t xml:space="preserve">  20 августа для проведения аттестации 26 октября 2017 .</w:t>
      </w:r>
    </w:p>
    <w:p w:rsidR="00664F44" w:rsidRPr="00256927" w:rsidRDefault="00256927" w:rsidP="00256927">
      <w:pPr>
        <w:shd w:val="clear" w:color="auto" w:fill="FAFAFA"/>
        <w:spacing w:after="165" w:line="240" w:lineRule="auto"/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</w:pPr>
      <w:r w:rsidRPr="00256927">
        <w:rPr>
          <w:rFonts w:ascii="Poppins" w:eastAsia="Times New Roman" w:hAnsi="Poppins" w:cs="Times New Roman"/>
          <w:color w:val="5A5A5A"/>
          <w:sz w:val="21"/>
          <w:szCs w:val="21"/>
          <w:lang w:eastAsia="ru-RU"/>
        </w:rPr>
        <w:t>ПРИЕМ заявлений с 01 по 20 сентября для проведения аттестации 23 ноября 2017 .</w:t>
      </w:r>
      <w:bookmarkStart w:id="0" w:name="_GoBack"/>
      <w:bookmarkEnd w:id="0"/>
    </w:p>
    <w:sectPr w:rsidR="00664F44" w:rsidRPr="00256927" w:rsidSect="00256927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50DF"/>
    <w:multiLevelType w:val="multilevel"/>
    <w:tmpl w:val="822C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77732"/>
    <w:multiLevelType w:val="multilevel"/>
    <w:tmpl w:val="2E9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40"/>
    <w:rsid w:val="00256927"/>
    <w:rsid w:val="00450F40"/>
    <w:rsid w:val="006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6927"/>
    <w:rPr>
      <w:color w:val="0000FF"/>
      <w:u w:val="single"/>
    </w:rPr>
  </w:style>
  <w:style w:type="character" w:styleId="a5">
    <w:name w:val="Strong"/>
    <w:basedOn w:val="a0"/>
    <w:uiPriority w:val="22"/>
    <w:qFormat/>
    <w:rsid w:val="00256927"/>
    <w:rPr>
      <w:b/>
      <w:bCs/>
    </w:rPr>
  </w:style>
  <w:style w:type="character" w:customStyle="1" w:styleId="apple-converted-space">
    <w:name w:val="apple-converted-space"/>
    <w:basedOn w:val="a0"/>
    <w:rsid w:val="00256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6927"/>
    <w:rPr>
      <w:color w:val="0000FF"/>
      <w:u w:val="single"/>
    </w:rPr>
  </w:style>
  <w:style w:type="character" w:styleId="a5">
    <w:name w:val="Strong"/>
    <w:basedOn w:val="a0"/>
    <w:uiPriority w:val="22"/>
    <w:qFormat/>
    <w:rsid w:val="00256927"/>
    <w:rPr>
      <w:b/>
      <w:bCs/>
    </w:rPr>
  </w:style>
  <w:style w:type="character" w:customStyle="1" w:styleId="apple-converted-space">
    <w:name w:val="apple-converted-space"/>
    <w:basedOn w:val="a0"/>
    <w:rsid w:val="0025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r-vgapo.ru/wp-content/uploads/2017/03/%D0%BF%D1%80%D0%B8%D0%BA%D0%B0%D0%B7-%D0%9C%D0%98%D0%9D%D0%9E%D0%91%D0%A0-%D0%A0%D0%A4-%E2%84%96462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apr-vgapo.ru/wp-content/uploads/2017/03/%D1%81%D1%82.29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r-vgapo.ru/wp-content/uploads/2017/03/%D0%9F%D0%98%D0%A1%D0%AC%D0%9C%D0%9E-%D1%80%D1%83%D0%BA%D0%BE%D0%B2%D0%BE%D0%B4%D0%B8%D1%82%D0%B5%D0%BB%D1%8F%D0%BC-%D0%BF%D0%BE-%D0%BD%D0%BE%D0%B2%D1%8B%D0%BC-%D0%BF%D1%80%D0%B0%D0%B2%D0%B8%D0%BB%D0%B0%D0%BC-%D0%BF%D1%80%D0%B8%D0%B5%D0%BC%D0%B0-%D0%B4%D0%BE%D0%BA%D1%83%D0%BC%D0%B5%D0%BD%D1%82%D0%BE%D0%B2-%D0%B2-2017-2018.pdf" TargetMode="External"/><Relationship Id="rId11" Type="http://schemas.openxmlformats.org/officeDocument/2006/relationships/hyperlink" Target="http://course.vgapkr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pr-vgapo.ru/wp-content/uploads/2017/03/%D0%9C%D0%95%D0%A2%D0%9E%D0%94%D0%98%D0%A7%D0%95%D0%A1%D0%9A%D0%98%D0%95-%D1%80%D0%B5%D0%BA%D0%BE%D0%BC%D0%B5%D0%BD%D0%B4%D0%B0%D1%86%D0%B8%D0%B8-%D0%BF%D0%BE-%D0%BF%D1%80%D0%B5%D0%B4%D0%BE%D1%81%D1%82%D0%B0%D0%B2%D0%BB%D0%B5%D0%BD%D0%B8%D1%8E-%D0%B8%D0%BD%D1%84%D0%BE%D1%80%D0%BC%D0%B0%D1%86%D0%B8%D0%B8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pr-vgapo.ru/wp-content/uploads/2017/03/%D0%9F%D0%9E%D0%A1%D0%A2%D0%90%D0%9D%D0%9E%D0%92%D0%9B%D0%95%D0%9D%D0%98%D0%95-%D0%BF%D1%80%D0%B0%D0%B2%D0%B8%D1%82%D0%B5%D0%BB%D1%8C%D1%81%D1%82%D0%B2%D0%B0-%D0%A0%D0%A4-%E2%84%9657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2017-07-08T11:20:00Z</dcterms:created>
  <dcterms:modified xsi:type="dcterms:W3CDTF">2017-07-08T11:20:00Z</dcterms:modified>
</cp:coreProperties>
</file>