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A80" w:rsidRDefault="00B05A80" w:rsidP="007205CD">
      <w:pPr>
        <w:pStyle w:val="aligncenter"/>
        <w:shd w:val="clear" w:color="auto" w:fill="FFFFFF"/>
        <w:spacing w:before="0" w:beforeAutospacing="0" w:after="0" w:afterAutospacing="0"/>
        <w:jc w:val="center"/>
        <w:outlineLvl w:val="1"/>
        <w:rPr>
          <w:b/>
          <w:bCs/>
          <w:color w:val="000000"/>
          <w:kern w:val="36"/>
        </w:rPr>
      </w:pPr>
    </w:p>
    <w:p w:rsidR="007205CD" w:rsidRDefault="007205CD" w:rsidP="007205CD">
      <w:pPr>
        <w:pStyle w:val="aligncenter"/>
        <w:shd w:val="clear" w:color="auto" w:fill="FFFFFF"/>
        <w:spacing w:before="0" w:beforeAutospacing="0" w:after="0" w:afterAutospacing="0"/>
        <w:jc w:val="center"/>
        <w:outlineLvl w:val="1"/>
        <w:rPr>
          <w:b/>
          <w:bCs/>
          <w:color w:val="000000"/>
          <w:kern w:val="36"/>
        </w:rPr>
      </w:pPr>
      <w:r>
        <w:rPr>
          <w:b/>
          <w:bCs/>
          <w:color w:val="000000"/>
          <w:kern w:val="36"/>
        </w:rPr>
        <w:t xml:space="preserve">ПАМЯТКА </w:t>
      </w:r>
      <w:r w:rsidRPr="007205CD">
        <w:rPr>
          <w:b/>
          <w:bCs/>
          <w:color w:val="000000"/>
          <w:kern w:val="36"/>
        </w:rPr>
        <w:t xml:space="preserve">ДЛЯ ПЕДАГОГОВ </w:t>
      </w:r>
    </w:p>
    <w:p w:rsidR="007205CD" w:rsidRPr="007205CD" w:rsidRDefault="007205CD" w:rsidP="007205CD">
      <w:pPr>
        <w:pStyle w:val="aligncenter"/>
        <w:shd w:val="clear" w:color="auto" w:fill="FFFFFF"/>
        <w:spacing w:before="0" w:beforeAutospacing="0" w:after="0" w:afterAutospacing="0"/>
        <w:jc w:val="center"/>
        <w:outlineLvl w:val="1"/>
        <w:rPr>
          <w:b/>
          <w:bCs/>
          <w:color w:val="000000"/>
          <w:kern w:val="36"/>
        </w:rPr>
      </w:pPr>
      <w:r w:rsidRPr="007205CD">
        <w:rPr>
          <w:b/>
          <w:bCs/>
          <w:color w:val="000000"/>
          <w:kern w:val="36"/>
        </w:rPr>
        <w:t>ПО ПРОФИЛАКТИКЕ ВОВЛЕЧЕНИЯ ПОДРОСТКОВ</w:t>
      </w:r>
    </w:p>
    <w:p w:rsidR="007205CD" w:rsidRPr="007205CD" w:rsidRDefault="007205CD" w:rsidP="007205CD">
      <w:pPr>
        <w:pStyle w:val="aligncenter"/>
        <w:shd w:val="clear" w:color="auto" w:fill="FFFFFF"/>
        <w:spacing w:before="0" w:beforeAutospacing="0" w:after="0" w:afterAutospacing="0"/>
        <w:jc w:val="center"/>
        <w:outlineLvl w:val="1"/>
        <w:rPr>
          <w:b/>
          <w:bCs/>
          <w:color w:val="000000"/>
          <w:kern w:val="36"/>
        </w:rPr>
      </w:pPr>
      <w:r w:rsidRPr="007205CD">
        <w:rPr>
          <w:b/>
          <w:bCs/>
          <w:color w:val="000000"/>
          <w:kern w:val="36"/>
        </w:rPr>
        <w:t>В ДЕСТРУКТИВНЫЕ СУБКУЛЬТУРЫ И НЕСАНКЦИОНИРОВАННЫЕ</w:t>
      </w:r>
    </w:p>
    <w:p w:rsidR="007205CD" w:rsidRPr="007205CD" w:rsidRDefault="007205CD" w:rsidP="007205CD">
      <w:pPr>
        <w:pStyle w:val="aligncenter"/>
        <w:shd w:val="clear" w:color="auto" w:fill="FFFFFF"/>
        <w:spacing w:before="0" w:beforeAutospacing="0" w:after="0" w:afterAutospacing="0"/>
        <w:jc w:val="center"/>
        <w:outlineLvl w:val="1"/>
        <w:rPr>
          <w:b/>
          <w:bCs/>
          <w:color w:val="000000"/>
          <w:kern w:val="36"/>
        </w:rPr>
      </w:pPr>
      <w:r w:rsidRPr="007205CD">
        <w:rPr>
          <w:b/>
          <w:bCs/>
          <w:color w:val="000000"/>
          <w:kern w:val="36"/>
        </w:rPr>
        <w:t>МАССОВЫЕ МЕРОПРИЯТИЯ</w:t>
      </w:r>
    </w:p>
    <w:p w:rsidR="007205CD" w:rsidRDefault="007205CD" w:rsidP="007205CD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</w:p>
    <w:p w:rsidR="00B05A80" w:rsidRPr="00B05A80" w:rsidRDefault="00B05A80" w:rsidP="00B05A80">
      <w:pPr>
        <w:pStyle w:val="aligncenter"/>
        <w:shd w:val="clear" w:color="auto" w:fill="FFFFFF"/>
        <w:spacing w:before="0" w:beforeAutospacing="0" w:after="0" w:afterAutospacing="0"/>
        <w:ind w:firstLine="540"/>
        <w:jc w:val="center"/>
        <w:outlineLvl w:val="1"/>
        <w:rPr>
          <w:bCs/>
          <w:color w:val="000000"/>
          <w:kern w:val="36"/>
        </w:rPr>
      </w:pPr>
      <w:bookmarkStart w:id="0" w:name="_GoBack"/>
      <w:r w:rsidRPr="00B05A80">
        <w:rPr>
          <w:b/>
          <w:bCs/>
          <w:color w:val="000000"/>
          <w:kern w:val="36"/>
        </w:rPr>
        <w:t>ОСНОВАНИЕ:</w:t>
      </w:r>
      <w:r>
        <w:rPr>
          <w:bCs/>
          <w:color w:val="000000"/>
          <w:kern w:val="36"/>
        </w:rPr>
        <w:t xml:space="preserve"> п</w:t>
      </w:r>
      <w:r w:rsidRPr="00B05A80">
        <w:rPr>
          <w:bCs/>
          <w:color w:val="000000"/>
          <w:kern w:val="36"/>
        </w:rPr>
        <w:t>исьмо Мин</w:t>
      </w:r>
      <w:r>
        <w:rPr>
          <w:bCs/>
          <w:color w:val="000000"/>
          <w:kern w:val="36"/>
        </w:rPr>
        <w:t xml:space="preserve">истерства </w:t>
      </w:r>
      <w:r w:rsidRPr="00B05A80">
        <w:rPr>
          <w:bCs/>
          <w:color w:val="000000"/>
          <w:kern w:val="36"/>
        </w:rPr>
        <w:t xml:space="preserve">просвещения России от 15.03.2023 </w:t>
      </w:r>
      <w:r>
        <w:rPr>
          <w:bCs/>
          <w:color w:val="000000"/>
          <w:kern w:val="36"/>
        </w:rPr>
        <w:t>№ АБ-1144/07 «</w:t>
      </w:r>
      <w:r w:rsidRPr="00B05A80">
        <w:rPr>
          <w:bCs/>
          <w:color w:val="000000"/>
          <w:kern w:val="36"/>
        </w:rPr>
        <w:t>О направлении рекомендаций</w:t>
      </w:r>
      <w:r>
        <w:rPr>
          <w:bCs/>
          <w:color w:val="000000"/>
          <w:kern w:val="36"/>
        </w:rPr>
        <w:t>»</w:t>
      </w:r>
      <w:r w:rsidRPr="00B05A80">
        <w:rPr>
          <w:bCs/>
          <w:color w:val="000000"/>
          <w:kern w:val="36"/>
        </w:rPr>
        <w:t xml:space="preserve"> (вместе с </w:t>
      </w:r>
      <w:r>
        <w:rPr>
          <w:bCs/>
          <w:color w:val="000000"/>
          <w:kern w:val="36"/>
        </w:rPr>
        <w:t>«</w:t>
      </w:r>
      <w:r w:rsidRPr="00B05A80">
        <w:rPr>
          <w:bCs/>
          <w:color w:val="000000"/>
          <w:kern w:val="36"/>
        </w:rPr>
        <w:t>Рекомендациями для педагогов по профилактике вовлечения подростков в деструктивные субкультуры и несанкционированные массовые мероприятия</w:t>
      </w:r>
      <w:r>
        <w:rPr>
          <w:bCs/>
          <w:color w:val="000000"/>
          <w:kern w:val="36"/>
        </w:rPr>
        <w:t>»</w:t>
      </w:r>
      <w:r w:rsidRPr="00B05A80">
        <w:rPr>
          <w:bCs/>
          <w:color w:val="000000"/>
          <w:kern w:val="36"/>
        </w:rPr>
        <w:t xml:space="preserve">, </w:t>
      </w:r>
      <w:r>
        <w:rPr>
          <w:bCs/>
          <w:color w:val="000000"/>
          <w:kern w:val="36"/>
        </w:rPr>
        <w:t>«</w:t>
      </w:r>
      <w:r w:rsidRPr="00B05A80">
        <w:rPr>
          <w:bCs/>
          <w:color w:val="000000"/>
          <w:kern w:val="36"/>
        </w:rPr>
        <w:t>Рекомендациями для родителей по профилактике вовлечения подростков в деструктивные субкультуры и несанкционированные массовые мероприятия</w:t>
      </w:r>
      <w:r>
        <w:rPr>
          <w:bCs/>
          <w:color w:val="000000"/>
          <w:kern w:val="36"/>
        </w:rPr>
        <w:t>»</w:t>
      </w:r>
      <w:r w:rsidRPr="00B05A80">
        <w:rPr>
          <w:bCs/>
          <w:color w:val="000000"/>
          <w:kern w:val="36"/>
        </w:rPr>
        <w:t>)</w:t>
      </w:r>
    </w:p>
    <w:bookmarkEnd w:id="0"/>
    <w:p w:rsidR="007205CD" w:rsidRDefault="007205CD" w:rsidP="007205CD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</w:p>
    <w:p w:rsidR="007205CD" w:rsidRPr="007205CD" w:rsidRDefault="007205CD" w:rsidP="007205CD">
      <w:pPr>
        <w:pStyle w:val="a3"/>
        <w:shd w:val="clear" w:color="auto" w:fill="FFFFFF"/>
        <w:spacing w:before="0" w:beforeAutospacing="0" w:after="0" w:afterAutospacing="0"/>
        <w:ind w:firstLine="540"/>
        <w:jc w:val="center"/>
        <w:rPr>
          <w:b/>
          <w:color w:val="000000"/>
        </w:rPr>
      </w:pPr>
      <w:r w:rsidRPr="007205CD">
        <w:rPr>
          <w:b/>
          <w:color w:val="000000"/>
        </w:rPr>
        <w:t>ОБЩАЯ ИНФОРМАЦИЯ</w:t>
      </w:r>
    </w:p>
    <w:p w:rsidR="007205CD" w:rsidRPr="007205CD" w:rsidRDefault="007205CD" w:rsidP="007205CD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proofErr w:type="gramStart"/>
      <w:r w:rsidRPr="007205CD">
        <w:rPr>
          <w:color w:val="000000"/>
        </w:rPr>
        <w:t>ЧВК "Редан" - молодежное движение (далее - Движение), набравшее популярность после массовой драки подростков, которая произошла 22 февраля 2023 г. в ТЦ "Авиапарк" г. Москвы.</w:t>
      </w:r>
      <w:proofErr w:type="gramEnd"/>
      <w:r w:rsidRPr="007205CD">
        <w:rPr>
          <w:color w:val="000000"/>
        </w:rPr>
        <w:t xml:space="preserve"> В основу Движения взята внутренняя культура и атрибутика банды "Редан" из аниме-сериала </w:t>
      </w:r>
      <w:proofErr w:type="spellStart"/>
      <w:r w:rsidRPr="007205CD">
        <w:rPr>
          <w:color w:val="000000"/>
        </w:rPr>
        <w:t>Hunter</w:t>
      </w:r>
      <w:proofErr w:type="spellEnd"/>
      <w:r w:rsidRPr="007205CD">
        <w:rPr>
          <w:color w:val="000000"/>
        </w:rPr>
        <w:t xml:space="preserve"> x </w:t>
      </w:r>
      <w:proofErr w:type="spellStart"/>
      <w:r w:rsidRPr="007205CD">
        <w:rPr>
          <w:color w:val="000000"/>
        </w:rPr>
        <w:t>Hunter</w:t>
      </w:r>
      <w:proofErr w:type="spellEnd"/>
      <w:r w:rsidRPr="007205CD">
        <w:rPr>
          <w:color w:val="000000"/>
        </w:rPr>
        <w:t xml:space="preserve">. Изначально </w:t>
      </w:r>
      <w:proofErr w:type="gramStart"/>
      <w:r w:rsidRPr="007205CD">
        <w:rPr>
          <w:color w:val="000000"/>
        </w:rPr>
        <w:t>публикуемый</w:t>
      </w:r>
      <w:proofErr w:type="gramEnd"/>
      <w:r w:rsidRPr="007205CD">
        <w:rPr>
          <w:color w:val="000000"/>
        </w:rPr>
        <w:t xml:space="preserve"> контент в созданных сторонниками аниме-сообществах в социальной сети "</w:t>
      </w:r>
      <w:proofErr w:type="spellStart"/>
      <w:r w:rsidRPr="007205CD">
        <w:rPr>
          <w:color w:val="000000"/>
        </w:rPr>
        <w:t>ВКонтакте</w:t>
      </w:r>
      <w:proofErr w:type="spellEnd"/>
      <w:r w:rsidRPr="007205CD">
        <w:rPr>
          <w:color w:val="000000"/>
        </w:rPr>
        <w:t xml:space="preserve">" связан с публикацией и обменом между пользователями аниме-иллюстрациями и </w:t>
      </w:r>
      <w:proofErr w:type="spellStart"/>
      <w:r w:rsidRPr="007205CD">
        <w:rPr>
          <w:color w:val="000000"/>
        </w:rPr>
        <w:t>мемами</w:t>
      </w:r>
      <w:proofErr w:type="spellEnd"/>
      <w:r w:rsidRPr="007205CD">
        <w:rPr>
          <w:color w:val="000000"/>
        </w:rPr>
        <w:t>.</w:t>
      </w:r>
    </w:p>
    <w:p w:rsidR="007205CD" w:rsidRDefault="007205CD" w:rsidP="007205CD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7205CD">
        <w:rPr>
          <w:color w:val="000000"/>
        </w:rPr>
        <w:t xml:space="preserve">Массовое распространение информации о конфликте подростков способствовало популяризации Движения и, как следствие, созданию большого количества сообществ и </w:t>
      </w:r>
      <w:proofErr w:type="spellStart"/>
      <w:r w:rsidRPr="007205CD">
        <w:rPr>
          <w:color w:val="000000"/>
        </w:rPr>
        <w:t>Телеграм</w:t>
      </w:r>
      <w:proofErr w:type="spellEnd"/>
      <w:r w:rsidRPr="007205CD">
        <w:rPr>
          <w:color w:val="000000"/>
        </w:rPr>
        <w:t>-каналов ЧВК "Редан" и АНТИЧВК "Редан", а также росту количества размещаемых провокационных постов в социальных сетях. Также стоит отметить, что тиражирование информации о Движении привело к активизации иных молодежных субкультур, которые "объявили охоту" на сторонников ЧВК "Редан".</w:t>
      </w:r>
    </w:p>
    <w:p w:rsidR="007205CD" w:rsidRPr="007205CD" w:rsidRDefault="007205CD" w:rsidP="007205CD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</w:p>
    <w:p w:rsidR="007205CD" w:rsidRPr="007205CD" w:rsidRDefault="007205CD" w:rsidP="007205CD">
      <w:pPr>
        <w:pStyle w:val="a3"/>
        <w:shd w:val="clear" w:color="auto" w:fill="FFFFFF"/>
        <w:spacing w:before="0" w:beforeAutospacing="0" w:after="0" w:afterAutospacing="0"/>
        <w:ind w:firstLine="540"/>
        <w:jc w:val="center"/>
        <w:rPr>
          <w:b/>
          <w:color w:val="000000"/>
        </w:rPr>
      </w:pPr>
      <w:r w:rsidRPr="007205CD">
        <w:rPr>
          <w:b/>
          <w:color w:val="000000"/>
        </w:rPr>
        <w:t>Какие признаки вовлечения в деструктивные сообщества должны привлечь внимание педагогов:</w:t>
      </w:r>
    </w:p>
    <w:p w:rsidR="007205CD" w:rsidRPr="007205CD" w:rsidRDefault="007205CD" w:rsidP="007205CD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b/>
          <w:i/>
          <w:color w:val="000000"/>
        </w:rPr>
      </w:pPr>
      <w:r w:rsidRPr="007205CD">
        <w:rPr>
          <w:b/>
          <w:i/>
          <w:color w:val="000000"/>
        </w:rPr>
        <w:t>1. Если обучающийся изменил внешний вид и/или стиль в одежде. К отличительным особенностям внешнего вида "</w:t>
      </w:r>
      <w:proofErr w:type="spellStart"/>
      <w:r w:rsidRPr="007205CD">
        <w:rPr>
          <w:b/>
          <w:i/>
          <w:color w:val="000000"/>
        </w:rPr>
        <w:t>редановцев</w:t>
      </w:r>
      <w:proofErr w:type="spellEnd"/>
      <w:r w:rsidRPr="007205CD">
        <w:rPr>
          <w:b/>
          <w:i/>
          <w:color w:val="000000"/>
        </w:rPr>
        <w:t>" стоит отнести следующие:</w:t>
      </w:r>
    </w:p>
    <w:p w:rsidR="007205CD" w:rsidRPr="007205CD" w:rsidRDefault="007205CD" w:rsidP="007205CD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proofErr w:type="gramStart"/>
      <w:r w:rsidRPr="007205CD">
        <w:rPr>
          <w:color w:val="000000"/>
        </w:rPr>
        <w:t>- носят преимущественно черную одежду с изображением паука и цифрой внутри (самая</w:t>
      </w:r>
      <w:proofErr w:type="gramEnd"/>
      <w:r w:rsidRPr="007205CD">
        <w:rPr>
          <w:color w:val="000000"/>
        </w:rPr>
        <w:t xml:space="preserve"> популярная - 4). На свое усмотрение "</w:t>
      </w:r>
      <w:proofErr w:type="spellStart"/>
      <w:r w:rsidRPr="007205CD">
        <w:rPr>
          <w:color w:val="000000"/>
        </w:rPr>
        <w:t>редановцы</w:t>
      </w:r>
      <w:proofErr w:type="spellEnd"/>
      <w:r w:rsidRPr="007205CD">
        <w:rPr>
          <w:color w:val="000000"/>
        </w:rPr>
        <w:t>" дополняют образ деталями: перчатки с паутиной, длинные черно-белые шарфы и т.д.;</w:t>
      </w:r>
    </w:p>
    <w:p w:rsidR="007205CD" w:rsidRPr="007205CD" w:rsidRDefault="007205CD" w:rsidP="007205CD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7205CD">
        <w:rPr>
          <w:color w:val="000000"/>
        </w:rPr>
        <w:t xml:space="preserve">- </w:t>
      </w:r>
      <w:proofErr w:type="gramStart"/>
      <w:r w:rsidRPr="007205CD">
        <w:rPr>
          <w:color w:val="000000"/>
        </w:rPr>
        <w:t>большинство приверженцев Движения носит длинные</w:t>
      </w:r>
      <w:proofErr w:type="gramEnd"/>
      <w:r w:rsidRPr="007205CD">
        <w:rPr>
          <w:color w:val="000000"/>
        </w:rPr>
        <w:t xml:space="preserve"> черные волосы;</w:t>
      </w:r>
    </w:p>
    <w:p w:rsidR="007205CD" w:rsidRPr="007205CD" w:rsidRDefault="007205CD" w:rsidP="007205CD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7205CD">
        <w:rPr>
          <w:color w:val="000000"/>
        </w:rPr>
        <w:t>- клетчатые штаны в сочетании с другими предметами одежды;</w:t>
      </w:r>
    </w:p>
    <w:p w:rsidR="007205CD" w:rsidRDefault="007205CD" w:rsidP="007205CD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7205CD">
        <w:rPr>
          <w:color w:val="000000"/>
        </w:rPr>
        <w:t>- возможно нанесение временной или постоянной татуировки в стиле атрибутики Движения, преимущественно с изображением паука (расположение на руках - кисть, предплечье).</w:t>
      </w:r>
    </w:p>
    <w:p w:rsidR="007205CD" w:rsidRPr="007205CD" w:rsidRDefault="007205CD" w:rsidP="007205CD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</w:p>
    <w:p w:rsidR="007205CD" w:rsidRPr="007205CD" w:rsidRDefault="007205CD" w:rsidP="007205CD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b/>
          <w:i/>
          <w:color w:val="000000"/>
        </w:rPr>
      </w:pPr>
      <w:r w:rsidRPr="007205CD">
        <w:rPr>
          <w:b/>
          <w:i/>
          <w:color w:val="000000"/>
        </w:rPr>
        <w:t xml:space="preserve">2. Если </w:t>
      </w:r>
      <w:proofErr w:type="gramStart"/>
      <w:r w:rsidRPr="007205CD">
        <w:rPr>
          <w:b/>
          <w:i/>
          <w:color w:val="000000"/>
        </w:rPr>
        <w:t>обучающийся</w:t>
      </w:r>
      <w:proofErr w:type="gramEnd"/>
      <w:r w:rsidRPr="007205CD">
        <w:rPr>
          <w:b/>
          <w:i/>
          <w:color w:val="000000"/>
        </w:rPr>
        <w:t xml:space="preserve"> на своей странице в социальных сетях проявляет следующую активность:</w:t>
      </w:r>
    </w:p>
    <w:p w:rsidR="007205CD" w:rsidRPr="007205CD" w:rsidRDefault="007205CD" w:rsidP="007205CD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7205CD">
        <w:rPr>
          <w:color w:val="000000"/>
        </w:rPr>
        <w:t>- выкладывает свои фотографии в униформе соответствующего стиля с подписями "хочу к вам", "примите к паукам", "хочу в редан", "возьмите в семью", "как круто быть с вами" и т.п.;</w:t>
      </w:r>
    </w:p>
    <w:p w:rsidR="007205CD" w:rsidRPr="007205CD" w:rsidRDefault="007205CD" w:rsidP="007205CD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7205CD">
        <w:rPr>
          <w:color w:val="000000"/>
        </w:rPr>
        <w:t>- заполняет свой аккаунт стилистическими изображениями паука "Редан";</w:t>
      </w:r>
    </w:p>
    <w:p w:rsidR="007205CD" w:rsidRPr="007205CD" w:rsidRDefault="007205CD" w:rsidP="007205CD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7205CD">
        <w:rPr>
          <w:color w:val="000000"/>
        </w:rPr>
        <w:t>- в публикациях поддерживает организацию массовых драк и/или размещает информацию о готовности участвовать в массовых драках, о местах их проведения;</w:t>
      </w:r>
    </w:p>
    <w:p w:rsidR="007205CD" w:rsidRPr="007205CD" w:rsidRDefault="007205CD" w:rsidP="007205CD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7205CD">
        <w:rPr>
          <w:color w:val="000000"/>
        </w:rPr>
        <w:t>- в публикациях информирует об участиях в тематических "сходках" Движения;</w:t>
      </w:r>
    </w:p>
    <w:p w:rsidR="007205CD" w:rsidRPr="007205CD" w:rsidRDefault="007205CD" w:rsidP="007205CD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7205CD">
        <w:rPr>
          <w:color w:val="000000"/>
        </w:rPr>
        <w:t>- сообщает о своем противостоянии с другими субкультурами на фоне причастности к "Редан";</w:t>
      </w:r>
    </w:p>
    <w:p w:rsidR="007205CD" w:rsidRPr="007205CD" w:rsidRDefault="007205CD" w:rsidP="007205CD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7205CD">
        <w:rPr>
          <w:color w:val="000000"/>
        </w:rPr>
        <w:t>- подписан на тематические сообщества "Редан", распространяет о них информацию.</w:t>
      </w:r>
    </w:p>
    <w:p w:rsidR="007205CD" w:rsidRDefault="007205CD" w:rsidP="007205CD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</w:p>
    <w:p w:rsidR="00B05A80" w:rsidRDefault="00B05A80" w:rsidP="007205CD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</w:p>
    <w:p w:rsidR="00B05A80" w:rsidRDefault="00B05A80" w:rsidP="007205CD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</w:p>
    <w:p w:rsidR="007205CD" w:rsidRDefault="007205CD" w:rsidP="007205CD">
      <w:pPr>
        <w:pStyle w:val="a3"/>
        <w:shd w:val="clear" w:color="auto" w:fill="FFFFFF"/>
        <w:spacing w:before="0" w:beforeAutospacing="0" w:after="0" w:afterAutospacing="0"/>
        <w:ind w:firstLine="540"/>
        <w:jc w:val="center"/>
        <w:rPr>
          <w:b/>
          <w:color w:val="000000"/>
        </w:rPr>
      </w:pPr>
      <w:r w:rsidRPr="007205CD">
        <w:rPr>
          <w:b/>
          <w:color w:val="000000"/>
        </w:rPr>
        <w:lastRenderedPageBreak/>
        <w:t xml:space="preserve">При выявлении данных маркеров важно комплексно выстроить работу </w:t>
      </w:r>
    </w:p>
    <w:p w:rsidR="007205CD" w:rsidRPr="007205CD" w:rsidRDefault="007205CD" w:rsidP="007205CD">
      <w:pPr>
        <w:pStyle w:val="a3"/>
        <w:shd w:val="clear" w:color="auto" w:fill="FFFFFF"/>
        <w:spacing w:before="0" w:beforeAutospacing="0" w:after="0" w:afterAutospacing="0"/>
        <w:ind w:firstLine="540"/>
        <w:jc w:val="center"/>
        <w:rPr>
          <w:b/>
          <w:color w:val="000000"/>
        </w:rPr>
      </w:pPr>
      <w:r w:rsidRPr="007205CD">
        <w:rPr>
          <w:b/>
          <w:color w:val="000000"/>
        </w:rPr>
        <w:t xml:space="preserve">по оказанию психолого-педагогической помощи </w:t>
      </w:r>
      <w:proofErr w:type="gramStart"/>
      <w:r w:rsidRPr="007205CD">
        <w:rPr>
          <w:b/>
          <w:color w:val="000000"/>
        </w:rPr>
        <w:t>обучающимся</w:t>
      </w:r>
      <w:proofErr w:type="gramEnd"/>
      <w:r w:rsidRPr="007205CD">
        <w:rPr>
          <w:b/>
          <w:color w:val="000000"/>
        </w:rPr>
        <w:t>:</w:t>
      </w:r>
    </w:p>
    <w:p w:rsidR="007205CD" w:rsidRPr="007205CD" w:rsidRDefault="007205CD" w:rsidP="007205CD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7205CD">
        <w:rPr>
          <w:color w:val="000000"/>
        </w:rPr>
        <w:t xml:space="preserve">- сообщить о предполагаемых рисках вовлеченности обучающегося в субкультуру педагогу-психологу </w:t>
      </w:r>
      <w:r>
        <w:rPr>
          <w:color w:val="000000"/>
        </w:rPr>
        <w:t>учреждения</w:t>
      </w:r>
      <w:r w:rsidRPr="007205CD">
        <w:rPr>
          <w:color w:val="000000"/>
        </w:rPr>
        <w:t xml:space="preserve"> и классному руководителю;</w:t>
      </w:r>
    </w:p>
    <w:p w:rsidR="007205CD" w:rsidRPr="007205CD" w:rsidRDefault="007205CD" w:rsidP="007205CD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7205CD">
        <w:rPr>
          <w:color w:val="000000"/>
        </w:rPr>
        <w:t xml:space="preserve">- проинформировать родителей (законных представителей) </w:t>
      </w:r>
      <w:proofErr w:type="gramStart"/>
      <w:r w:rsidRPr="007205CD">
        <w:rPr>
          <w:color w:val="000000"/>
        </w:rPr>
        <w:t>обучающегося</w:t>
      </w:r>
      <w:proofErr w:type="gramEnd"/>
      <w:r w:rsidRPr="007205CD">
        <w:rPr>
          <w:color w:val="000000"/>
        </w:rPr>
        <w:t xml:space="preserve"> и выработать единую воспитательную стратегию;</w:t>
      </w:r>
    </w:p>
    <w:p w:rsidR="007205CD" w:rsidRDefault="007205CD" w:rsidP="007205CD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7205CD">
        <w:rPr>
          <w:color w:val="000000"/>
        </w:rPr>
        <w:t xml:space="preserve">- проинформировать </w:t>
      </w:r>
      <w:r>
        <w:rPr>
          <w:color w:val="000000"/>
        </w:rPr>
        <w:t>директора учреждения</w:t>
      </w:r>
      <w:r w:rsidRPr="007205CD">
        <w:rPr>
          <w:color w:val="000000"/>
        </w:rPr>
        <w:t xml:space="preserve"> о необходимости применения к </w:t>
      </w:r>
      <w:proofErr w:type="gramStart"/>
      <w:r w:rsidRPr="007205CD">
        <w:rPr>
          <w:color w:val="000000"/>
        </w:rPr>
        <w:t>обучающемуся</w:t>
      </w:r>
      <w:proofErr w:type="gramEnd"/>
      <w:r w:rsidRPr="007205CD">
        <w:rPr>
          <w:color w:val="000000"/>
        </w:rPr>
        <w:t xml:space="preserve"> комплексных мер профилактической работы.</w:t>
      </w:r>
    </w:p>
    <w:p w:rsidR="007205CD" w:rsidRDefault="007205CD" w:rsidP="007205CD">
      <w:pPr>
        <w:pStyle w:val="a3"/>
        <w:shd w:val="clear" w:color="auto" w:fill="FFFFFF"/>
        <w:spacing w:before="0" w:beforeAutospacing="0" w:after="0" w:afterAutospacing="0"/>
        <w:ind w:firstLine="540"/>
        <w:jc w:val="center"/>
        <w:rPr>
          <w:b/>
          <w:color w:val="000000"/>
        </w:rPr>
      </w:pPr>
      <w:r w:rsidRPr="007205CD">
        <w:rPr>
          <w:b/>
          <w:color w:val="000000"/>
        </w:rPr>
        <w:t xml:space="preserve">В целях предупреждения вовлечения несовершеннолетних в деструктивные субкультуры предлагается реализация профилактических мер </w:t>
      </w:r>
    </w:p>
    <w:p w:rsidR="007205CD" w:rsidRPr="007205CD" w:rsidRDefault="007205CD" w:rsidP="007205CD">
      <w:pPr>
        <w:pStyle w:val="a3"/>
        <w:shd w:val="clear" w:color="auto" w:fill="FFFFFF"/>
        <w:spacing w:before="0" w:beforeAutospacing="0" w:after="0" w:afterAutospacing="0"/>
        <w:ind w:firstLine="540"/>
        <w:jc w:val="center"/>
        <w:rPr>
          <w:b/>
          <w:color w:val="000000"/>
        </w:rPr>
      </w:pPr>
      <w:r w:rsidRPr="007205CD">
        <w:rPr>
          <w:b/>
          <w:color w:val="000000"/>
        </w:rPr>
        <w:t>по следующим направлениям:</w:t>
      </w:r>
    </w:p>
    <w:p w:rsidR="007205CD" w:rsidRPr="007205CD" w:rsidRDefault="007205CD" w:rsidP="007205CD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7205CD">
        <w:rPr>
          <w:color w:val="000000"/>
        </w:rPr>
        <w:t xml:space="preserve">- усовершенствование массовых форм социально-культурной и досуговой жизни подростков и молодежи, устранение негативных социальных и культурных факторов, способствующих </w:t>
      </w:r>
      <w:proofErr w:type="spellStart"/>
      <w:r w:rsidRPr="007205CD">
        <w:rPr>
          <w:color w:val="000000"/>
        </w:rPr>
        <w:t>девиантному</w:t>
      </w:r>
      <w:proofErr w:type="spellEnd"/>
      <w:r w:rsidRPr="007205CD">
        <w:rPr>
          <w:color w:val="000000"/>
        </w:rPr>
        <w:t xml:space="preserve"> поведению, за счет активного приобщения молодежи к творческой деятельности, организации и модернизации организаций дополнительного образования, содержательная деятельность которых будет основана на индивидуально-личностном подходе и направлена на реализацию актуальных потребностей, творческого потенциала формирующейся личности;</w:t>
      </w:r>
    </w:p>
    <w:p w:rsidR="007205CD" w:rsidRPr="007205CD" w:rsidRDefault="007205CD" w:rsidP="007205CD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7205CD">
        <w:rPr>
          <w:color w:val="000000"/>
        </w:rPr>
        <w:t>- раннее выявление несовершеннолетних группы риска и реализация мероприятий по оказанию адресной психолого-педагогической помощи и социализации подростков;</w:t>
      </w:r>
    </w:p>
    <w:p w:rsidR="007205CD" w:rsidRPr="007205CD" w:rsidRDefault="007205CD" w:rsidP="007205CD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7205CD">
        <w:rPr>
          <w:color w:val="000000"/>
        </w:rPr>
        <w:t>- правовое просвещение и формирование правового сознания несовершеннолетних;</w:t>
      </w:r>
    </w:p>
    <w:p w:rsidR="007205CD" w:rsidRPr="007205CD" w:rsidRDefault="007205CD" w:rsidP="007205CD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7205CD">
        <w:rPr>
          <w:color w:val="000000"/>
        </w:rPr>
        <w:t>- родительское просвещение и профилактика семейного неблагополучия;</w:t>
      </w:r>
    </w:p>
    <w:p w:rsidR="007205CD" w:rsidRPr="007205CD" w:rsidRDefault="007205CD" w:rsidP="007205CD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7205CD">
        <w:rPr>
          <w:color w:val="000000"/>
        </w:rPr>
        <w:t xml:space="preserve">- формирование благоприятного психологического климата в </w:t>
      </w:r>
      <w:r>
        <w:rPr>
          <w:color w:val="000000"/>
        </w:rPr>
        <w:t>учреждении</w:t>
      </w:r>
      <w:r w:rsidRPr="007205CD">
        <w:rPr>
          <w:color w:val="000000"/>
        </w:rPr>
        <w:t>, обеспечение педагогического и психологического "посредничества" в разрешении возрастных кризисов обучающихся, а также межличностных конфликтов внутри коллективов обучающихся.</w:t>
      </w:r>
    </w:p>
    <w:p w:rsidR="007205CD" w:rsidRDefault="007205CD" w:rsidP="007205CD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</w:p>
    <w:p w:rsidR="007205CD" w:rsidRPr="007205CD" w:rsidRDefault="007205CD" w:rsidP="007205CD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b/>
          <w:i/>
          <w:color w:val="000000"/>
        </w:rPr>
      </w:pPr>
      <w:r w:rsidRPr="007205CD">
        <w:rPr>
          <w:b/>
          <w:i/>
          <w:color w:val="000000"/>
        </w:rPr>
        <w:t>Особый акцент следует делать и на привлечение молодых лидеров к формированию представлений о социальной ответственности за деструктивные действия, транслированию социально приемлемых ценностей, возможно также привлечение их к обучению и процессам медиации.</w:t>
      </w:r>
    </w:p>
    <w:p w:rsidR="007205CD" w:rsidRPr="007205CD" w:rsidRDefault="007205CD" w:rsidP="007205CD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7205CD">
        <w:rPr>
          <w:color w:val="000000"/>
        </w:rPr>
        <w:t>К несовершеннолетним, принимающим участие в протестных и социально опасных акциях, рекомендуется применение мер воспитательного и просветительского характера, в том числе проведение профилактических бесед о возможных последствиях участия в подобных мероприятиях.</w:t>
      </w:r>
    </w:p>
    <w:p w:rsidR="007205CD" w:rsidRPr="007205CD" w:rsidRDefault="007205CD" w:rsidP="007205CD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7205CD">
        <w:rPr>
          <w:color w:val="000000"/>
        </w:rPr>
        <w:t xml:space="preserve">Кроме того, общей профилактической мерой, способствующей снижению вовлечения подростков в деструктивные субкультуры, может являться организация групповых форм взаимодействия среди подростков при посредничестве педагога или </w:t>
      </w:r>
      <w:r>
        <w:rPr>
          <w:color w:val="000000"/>
        </w:rPr>
        <w:t>педагога-</w:t>
      </w:r>
      <w:r w:rsidRPr="007205CD">
        <w:rPr>
          <w:color w:val="000000"/>
        </w:rPr>
        <w:t xml:space="preserve">психолога для формирования коммуникативных умений и развития навыков разрешения межличностных конфликтов. </w:t>
      </w:r>
      <w:proofErr w:type="gramStart"/>
      <w:r w:rsidRPr="007205CD">
        <w:rPr>
          <w:color w:val="000000"/>
        </w:rPr>
        <w:t>Таким образом, воспитательную работу по направлению несовершеннолетних на продуктивные пути социализации рекомендуется выстраивать на индивидуальном, межличностном и групповом уровнях, что обеспечивает системность психолого-педагогического воздействия.</w:t>
      </w:r>
      <w:proofErr w:type="gramEnd"/>
    </w:p>
    <w:p w:rsidR="00697D7E" w:rsidRPr="007205CD" w:rsidRDefault="00697D7E" w:rsidP="007205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7D7E" w:rsidRPr="007205CD" w:rsidSect="007205CD">
      <w:pgSz w:w="11906" w:h="16838"/>
      <w:pgMar w:top="851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C5D"/>
    <w:rsid w:val="00697D7E"/>
    <w:rsid w:val="007205CD"/>
    <w:rsid w:val="008A4C5D"/>
    <w:rsid w:val="00B0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center">
    <w:name w:val="align_center"/>
    <w:basedOn w:val="a"/>
    <w:rsid w:val="00720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20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center">
    <w:name w:val="align_center"/>
    <w:basedOn w:val="a"/>
    <w:rsid w:val="00720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20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857</Words>
  <Characters>4891</Characters>
  <Application>Microsoft Office Word</Application>
  <DocSecurity>0</DocSecurity>
  <Lines>40</Lines>
  <Paragraphs>11</Paragraphs>
  <ScaleCrop>false</ScaleCrop>
  <Company/>
  <LinksUpToDate>false</LinksUpToDate>
  <CharactersWithSpaces>5737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Murzilka</dc:creator>
  <cp:keywords/>
  <dc:description/>
  <cp:lastModifiedBy>Murzilka</cp:lastModifiedBy>
  <cp:revision>3</cp:revision>
  <dcterms:created xsi:type="dcterms:W3CDTF">2023-04-26T18:38:00Z</dcterms:created>
  <dcterms:modified xsi:type="dcterms:W3CDTF">2023-04-26T18:46:00Z</dcterms:modified>
</cp:coreProperties>
</file>