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166A" w:rsidRPr="00107E53" w:rsidRDefault="00D7166A" w:rsidP="00D7166A">
      <w:pPr>
        <w:spacing w:after="13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7E53">
        <w:rPr>
          <w:rFonts w:ascii="Times New Roman" w:eastAsia="Times New Roman" w:hAnsi="Times New Roman" w:cs="Times New Roman"/>
          <w:sz w:val="28"/>
          <w:szCs w:val="28"/>
          <w:lang w:eastAsia="ru-RU"/>
        </w:rPr>
        <w:t>Памятка для школьника по ПДД</w:t>
      </w:r>
    </w:p>
    <w:p w:rsidR="00D7166A" w:rsidRPr="00107E53" w:rsidRDefault="00D7166A" w:rsidP="00D7166A">
      <w:pPr>
        <w:spacing w:after="130" w:line="240" w:lineRule="auto"/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</w:pPr>
      <w:r w:rsidRPr="00D7166A">
        <w:rPr>
          <w:rFonts w:ascii="Times New Roman" w:eastAsia="Times New Roman" w:hAnsi="Times New Roman" w:cs="Times New Roman"/>
          <w:b/>
          <w:bCs/>
          <w:i/>
          <w:iCs/>
          <w:color w:val="404040"/>
          <w:sz w:val="24"/>
          <w:szCs w:val="24"/>
          <w:lang w:eastAsia="ru-RU"/>
        </w:rPr>
        <w:t>Правила поведения на тротуаре.</w:t>
      </w:r>
    </w:p>
    <w:p w:rsidR="00D7166A" w:rsidRPr="00107E53" w:rsidRDefault="00D7166A" w:rsidP="00D7166A">
      <w:pPr>
        <w:numPr>
          <w:ilvl w:val="0"/>
          <w:numId w:val="1"/>
        </w:numPr>
        <w:spacing w:after="0" w:line="240" w:lineRule="auto"/>
        <w:ind w:left="389"/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</w:pPr>
      <w:r w:rsidRPr="00107E53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Иди по тротуару, придерживаясь правой стороны.</w:t>
      </w:r>
    </w:p>
    <w:p w:rsidR="00D7166A" w:rsidRPr="00107E53" w:rsidRDefault="00D7166A" w:rsidP="00D7166A">
      <w:pPr>
        <w:numPr>
          <w:ilvl w:val="0"/>
          <w:numId w:val="1"/>
        </w:numPr>
        <w:spacing w:after="0" w:line="240" w:lineRule="auto"/>
        <w:ind w:left="389"/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</w:pPr>
      <w:r w:rsidRPr="00107E53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Передвигайся по тротуару спокойным шагом. Не беги и не создавай помех другим пешеходам.</w:t>
      </w:r>
    </w:p>
    <w:p w:rsidR="00D7166A" w:rsidRPr="00107E53" w:rsidRDefault="00D7166A" w:rsidP="00D7166A">
      <w:pPr>
        <w:numPr>
          <w:ilvl w:val="0"/>
          <w:numId w:val="1"/>
        </w:numPr>
        <w:spacing w:after="0" w:line="240" w:lineRule="auto"/>
        <w:ind w:left="389"/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</w:pPr>
      <w:r w:rsidRPr="00107E53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Двигаться по тротуару надо не более</w:t>
      </w:r>
      <w:proofErr w:type="gramStart"/>
      <w:r w:rsidRPr="00107E53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,</w:t>
      </w:r>
      <w:proofErr w:type="gramEnd"/>
      <w:r w:rsidRPr="00107E53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 xml:space="preserve"> чем два человека в ряд.</w:t>
      </w:r>
    </w:p>
    <w:p w:rsidR="00D7166A" w:rsidRPr="00107E53" w:rsidRDefault="00D7166A" w:rsidP="00D7166A">
      <w:pPr>
        <w:numPr>
          <w:ilvl w:val="0"/>
          <w:numId w:val="1"/>
        </w:numPr>
        <w:spacing w:after="0" w:line="240" w:lineRule="auto"/>
        <w:ind w:left="389"/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</w:pPr>
      <w:r w:rsidRPr="00107E53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Обходи препятствие на тротуаре, не выходя на проезжую часть.</w:t>
      </w:r>
    </w:p>
    <w:p w:rsidR="00D7166A" w:rsidRPr="00107E53" w:rsidRDefault="00D7166A" w:rsidP="00D7166A">
      <w:pPr>
        <w:numPr>
          <w:ilvl w:val="0"/>
          <w:numId w:val="1"/>
        </w:numPr>
        <w:spacing w:after="0" w:line="240" w:lineRule="auto"/>
        <w:ind w:left="389"/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</w:pPr>
      <w:r w:rsidRPr="00107E53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Не играй и не балуйся на тротуаре.</w:t>
      </w:r>
    </w:p>
    <w:p w:rsidR="00D7166A" w:rsidRPr="00107E53" w:rsidRDefault="00D7166A" w:rsidP="00D7166A">
      <w:pPr>
        <w:numPr>
          <w:ilvl w:val="0"/>
          <w:numId w:val="1"/>
        </w:numPr>
        <w:spacing w:after="0" w:line="240" w:lineRule="auto"/>
        <w:ind w:left="389"/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</w:pPr>
      <w:r w:rsidRPr="00107E53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При отсутствии тротуаров пешеходы должны двигаться по обочинам или краю проезжей части навстречу движению транспорта. В темное время суток рекомендуется иметь при себе предметы (одежду) со светоотражающими элементами.</w:t>
      </w:r>
    </w:p>
    <w:p w:rsidR="00D7166A" w:rsidRPr="00107E53" w:rsidRDefault="00D7166A" w:rsidP="00D7166A">
      <w:pPr>
        <w:numPr>
          <w:ilvl w:val="0"/>
          <w:numId w:val="1"/>
        </w:numPr>
        <w:spacing w:after="0" w:line="240" w:lineRule="auto"/>
        <w:ind w:left="389"/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</w:pPr>
      <w:r w:rsidRPr="00107E53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Переходи проезжую часть только по пешеходным переходам (в том числе надземным и подземным), а при их отсутствии – на перекрестках по линии тротуаров, лично убедившись в безопасности перехода.</w:t>
      </w:r>
    </w:p>
    <w:p w:rsidR="00D7166A" w:rsidRPr="00107E53" w:rsidRDefault="00D7166A" w:rsidP="00D7166A">
      <w:pPr>
        <w:spacing w:after="130" w:line="240" w:lineRule="auto"/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</w:pPr>
      <w:r w:rsidRPr="00D7166A">
        <w:rPr>
          <w:rFonts w:ascii="Times New Roman" w:eastAsia="Times New Roman" w:hAnsi="Times New Roman" w:cs="Times New Roman"/>
          <w:b/>
          <w:bCs/>
          <w:i/>
          <w:iCs/>
          <w:color w:val="404040"/>
          <w:sz w:val="24"/>
          <w:szCs w:val="24"/>
          <w:lang w:eastAsia="ru-RU"/>
        </w:rPr>
        <w:t>Правила перехода проезжей части по нерегулируемому пешеходному переходу </w:t>
      </w:r>
      <w:r w:rsidRPr="00107E53">
        <w:rPr>
          <w:rFonts w:ascii="Times New Roman" w:eastAsia="Times New Roman" w:hAnsi="Times New Roman" w:cs="Times New Roman"/>
          <w:b/>
          <w:bCs/>
          <w:i/>
          <w:iCs/>
          <w:color w:val="404040"/>
          <w:sz w:val="24"/>
          <w:szCs w:val="24"/>
          <w:lang w:eastAsia="ru-RU"/>
        </w:rPr>
        <w:br/>
      </w:r>
      <w:r w:rsidRPr="00107E53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(без светофора).</w:t>
      </w:r>
    </w:p>
    <w:p w:rsidR="00D7166A" w:rsidRPr="00107E53" w:rsidRDefault="00D7166A" w:rsidP="00D7166A">
      <w:pPr>
        <w:numPr>
          <w:ilvl w:val="0"/>
          <w:numId w:val="2"/>
        </w:numPr>
        <w:spacing w:after="0" w:line="240" w:lineRule="auto"/>
        <w:ind w:left="389"/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</w:pPr>
      <w:r w:rsidRPr="00107E53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Перед началом перехода остановись на краю тротуара, чтобы осмотреться.</w:t>
      </w:r>
    </w:p>
    <w:p w:rsidR="00D7166A" w:rsidRPr="00107E53" w:rsidRDefault="00D7166A" w:rsidP="00D7166A">
      <w:pPr>
        <w:numPr>
          <w:ilvl w:val="0"/>
          <w:numId w:val="2"/>
        </w:numPr>
        <w:spacing w:after="0" w:line="240" w:lineRule="auto"/>
        <w:ind w:left="389"/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</w:pPr>
      <w:r w:rsidRPr="00107E53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Посмотри налево и направо. Пропусти все близко движущиеся транспортные средства.</w:t>
      </w:r>
    </w:p>
    <w:p w:rsidR="00D7166A" w:rsidRPr="00107E53" w:rsidRDefault="00D7166A" w:rsidP="00D7166A">
      <w:pPr>
        <w:numPr>
          <w:ilvl w:val="0"/>
          <w:numId w:val="2"/>
        </w:numPr>
        <w:spacing w:after="0" w:line="240" w:lineRule="auto"/>
        <w:ind w:left="389"/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</w:pPr>
      <w:r w:rsidRPr="00107E53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Убедись, что все водители тебя заметили и остановили транспортные средства для перехода пешеходов.</w:t>
      </w:r>
    </w:p>
    <w:p w:rsidR="00D7166A" w:rsidRPr="00107E53" w:rsidRDefault="00D7166A" w:rsidP="00D7166A">
      <w:pPr>
        <w:numPr>
          <w:ilvl w:val="0"/>
          <w:numId w:val="2"/>
        </w:numPr>
        <w:spacing w:after="0" w:line="240" w:lineRule="auto"/>
        <w:ind w:left="389"/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</w:pPr>
      <w:r w:rsidRPr="00107E53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Пересекай проезжую часть быстрым шагом, но не беги.</w:t>
      </w:r>
    </w:p>
    <w:p w:rsidR="00D7166A" w:rsidRPr="00107E53" w:rsidRDefault="00D7166A" w:rsidP="00D7166A">
      <w:pPr>
        <w:numPr>
          <w:ilvl w:val="0"/>
          <w:numId w:val="2"/>
        </w:numPr>
        <w:spacing w:after="0" w:line="240" w:lineRule="auto"/>
        <w:ind w:left="389"/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</w:pPr>
      <w:r w:rsidRPr="00107E53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Переходи проезжую часть под прямым углом к тротуару, а не наискосок.</w:t>
      </w:r>
    </w:p>
    <w:p w:rsidR="00D7166A" w:rsidRPr="00107E53" w:rsidRDefault="00D7166A" w:rsidP="00D7166A">
      <w:pPr>
        <w:numPr>
          <w:ilvl w:val="0"/>
          <w:numId w:val="2"/>
        </w:numPr>
        <w:spacing w:after="0" w:line="240" w:lineRule="auto"/>
        <w:ind w:left="389"/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</w:pPr>
      <w:r w:rsidRPr="00107E53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Не прекращай наблюдать во время перехода за транспортными средствами слева, а на другой половине дороги – справа.</w:t>
      </w:r>
    </w:p>
    <w:p w:rsidR="00D7166A" w:rsidRPr="00107E53" w:rsidRDefault="00D7166A" w:rsidP="00D7166A">
      <w:pPr>
        <w:numPr>
          <w:ilvl w:val="0"/>
          <w:numId w:val="2"/>
        </w:numPr>
        <w:spacing w:after="0" w:line="240" w:lineRule="auto"/>
        <w:ind w:left="389"/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</w:pPr>
      <w:r w:rsidRPr="00107E53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Необходимо рассчитать переход дороги так, чтобы не останавливаться на середине дороги – это опасно.</w:t>
      </w:r>
    </w:p>
    <w:p w:rsidR="00D7166A" w:rsidRPr="00107E53" w:rsidRDefault="00D7166A" w:rsidP="00D7166A">
      <w:pPr>
        <w:numPr>
          <w:ilvl w:val="0"/>
          <w:numId w:val="2"/>
        </w:numPr>
        <w:spacing w:after="0" w:line="240" w:lineRule="auto"/>
        <w:ind w:left="389"/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</w:pPr>
      <w:r w:rsidRPr="00107E53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 xml:space="preserve">Прежде чем выйти на проезжую часть из-за автомобиля, который остановился и пропускает тебя на пешеходном переходе, приостановись – стоящая машина может закрыть движущуюся. Выгляни осторожно из-за стоящей машины, если нет опасности </w:t>
      </w:r>
      <w:proofErr w:type="gramStart"/>
      <w:r w:rsidRPr="00107E53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–п</w:t>
      </w:r>
      <w:proofErr w:type="gramEnd"/>
      <w:r w:rsidRPr="00107E53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ереходи проезжую часть.</w:t>
      </w:r>
    </w:p>
    <w:p w:rsidR="00D7166A" w:rsidRPr="00107E53" w:rsidRDefault="00D7166A" w:rsidP="00D7166A">
      <w:pPr>
        <w:spacing w:after="130" w:line="240" w:lineRule="auto"/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</w:pPr>
      <w:r w:rsidRPr="00D7166A">
        <w:rPr>
          <w:rFonts w:ascii="Times New Roman" w:eastAsia="Times New Roman" w:hAnsi="Times New Roman" w:cs="Times New Roman"/>
          <w:b/>
          <w:bCs/>
          <w:i/>
          <w:iCs/>
          <w:color w:val="404040"/>
          <w:sz w:val="24"/>
          <w:szCs w:val="24"/>
          <w:lang w:eastAsia="ru-RU"/>
        </w:rPr>
        <w:t>Правила перехода проезжей части по регулируемому пешеходному переходу </w:t>
      </w:r>
      <w:r w:rsidRPr="00107E53">
        <w:rPr>
          <w:rFonts w:ascii="Times New Roman" w:eastAsia="Times New Roman" w:hAnsi="Times New Roman" w:cs="Times New Roman"/>
          <w:b/>
          <w:bCs/>
          <w:i/>
          <w:iCs/>
          <w:color w:val="404040"/>
          <w:sz w:val="24"/>
          <w:szCs w:val="24"/>
          <w:lang w:eastAsia="ru-RU"/>
        </w:rPr>
        <w:br/>
      </w:r>
      <w:r w:rsidRPr="00107E53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(со светофором).</w:t>
      </w:r>
    </w:p>
    <w:p w:rsidR="00D7166A" w:rsidRPr="00107E53" w:rsidRDefault="00D7166A" w:rsidP="00D7166A">
      <w:pPr>
        <w:numPr>
          <w:ilvl w:val="0"/>
          <w:numId w:val="3"/>
        </w:numPr>
        <w:spacing w:after="0" w:line="240" w:lineRule="auto"/>
        <w:ind w:left="389"/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</w:pPr>
      <w:r w:rsidRPr="00107E53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Перед началом перехода остановись на краю тротуара, чтобы осмотреться.</w:t>
      </w:r>
    </w:p>
    <w:p w:rsidR="00D7166A" w:rsidRPr="00107E53" w:rsidRDefault="00D7166A" w:rsidP="00D7166A">
      <w:pPr>
        <w:numPr>
          <w:ilvl w:val="0"/>
          <w:numId w:val="3"/>
        </w:numPr>
        <w:spacing w:after="0" w:line="240" w:lineRule="auto"/>
        <w:ind w:left="389"/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</w:pPr>
      <w:r w:rsidRPr="00107E53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Дождись зеленого сигнала светофора.</w:t>
      </w:r>
    </w:p>
    <w:p w:rsidR="00D7166A" w:rsidRPr="00107E53" w:rsidRDefault="00D7166A" w:rsidP="00D7166A">
      <w:pPr>
        <w:numPr>
          <w:ilvl w:val="0"/>
          <w:numId w:val="3"/>
        </w:numPr>
        <w:spacing w:after="0" w:line="240" w:lineRule="auto"/>
        <w:ind w:left="389"/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</w:pPr>
      <w:r w:rsidRPr="00107E53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Зеленый сигнал светофора разрешает движение, но прежде чем выйти на проезжую часть дороги, убедись в том, что машины остановились, пропуская пешеходов.</w:t>
      </w:r>
    </w:p>
    <w:p w:rsidR="00D7166A" w:rsidRPr="00107E53" w:rsidRDefault="00D7166A" w:rsidP="00D7166A">
      <w:pPr>
        <w:numPr>
          <w:ilvl w:val="0"/>
          <w:numId w:val="3"/>
        </w:numPr>
        <w:spacing w:after="0" w:line="240" w:lineRule="auto"/>
        <w:ind w:left="389"/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</w:pPr>
      <w:r w:rsidRPr="00107E53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Иди быстро, но не беги.</w:t>
      </w:r>
    </w:p>
    <w:p w:rsidR="00D7166A" w:rsidRPr="00107E53" w:rsidRDefault="00D7166A" w:rsidP="00D7166A">
      <w:pPr>
        <w:numPr>
          <w:ilvl w:val="0"/>
          <w:numId w:val="3"/>
        </w:numPr>
        <w:spacing w:after="0" w:line="240" w:lineRule="auto"/>
        <w:ind w:left="389"/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</w:pPr>
      <w:r w:rsidRPr="00107E53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Знай, что для пешехода желтый сигнал светофора – запрещающий.</w:t>
      </w:r>
    </w:p>
    <w:p w:rsidR="00D7166A" w:rsidRPr="00107E53" w:rsidRDefault="00D7166A" w:rsidP="00D7166A">
      <w:pPr>
        <w:numPr>
          <w:ilvl w:val="0"/>
          <w:numId w:val="3"/>
        </w:numPr>
        <w:spacing w:after="0" w:line="240" w:lineRule="auto"/>
        <w:ind w:left="389"/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</w:pPr>
      <w:r w:rsidRPr="00107E53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Не начинай переход проезжей части на зеленый мигающий сигнал светофора.</w:t>
      </w:r>
    </w:p>
    <w:p w:rsidR="00D7166A" w:rsidRPr="00107E53" w:rsidRDefault="00D7166A" w:rsidP="00D7166A">
      <w:pPr>
        <w:numPr>
          <w:ilvl w:val="0"/>
          <w:numId w:val="3"/>
        </w:numPr>
        <w:spacing w:after="0" w:line="240" w:lineRule="auto"/>
        <w:ind w:left="389"/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</w:pPr>
      <w:r w:rsidRPr="00107E53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Не прекращай наблюдать во время перехода за автомобилями, которые могут совершить поворот, проезжая через пешеходный переход.</w:t>
      </w:r>
    </w:p>
    <w:p w:rsidR="00D7166A" w:rsidRPr="00107E53" w:rsidRDefault="00D7166A" w:rsidP="00D7166A">
      <w:pPr>
        <w:spacing w:after="130" w:line="240" w:lineRule="auto"/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</w:pPr>
      <w:r w:rsidRPr="00D7166A">
        <w:rPr>
          <w:rFonts w:ascii="Times New Roman" w:eastAsia="Times New Roman" w:hAnsi="Times New Roman" w:cs="Times New Roman"/>
          <w:b/>
          <w:bCs/>
          <w:i/>
          <w:iCs/>
          <w:color w:val="404040"/>
          <w:sz w:val="24"/>
          <w:szCs w:val="24"/>
          <w:lang w:eastAsia="ru-RU"/>
        </w:rPr>
        <w:t>Правила перехода проезжей части при выходе из автобуса.</w:t>
      </w:r>
    </w:p>
    <w:p w:rsidR="00D7166A" w:rsidRPr="00107E53" w:rsidRDefault="00D7166A" w:rsidP="00D7166A">
      <w:pPr>
        <w:numPr>
          <w:ilvl w:val="0"/>
          <w:numId w:val="4"/>
        </w:numPr>
        <w:spacing w:after="0" w:line="240" w:lineRule="auto"/>
        <w:ind w:left="389"/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</w:pPr>
      <w:r w:rsidRPr="00107E53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Выйдя из автобуса или троллейбуса, иди к пешеходному переходу и, соблюдая правила безопасности, переходи дорогу.</w:t>
      </w:r>
    </w:p>
    <w:p w:rsidR="00D7166A" w:rsidRPr="00107E53" w:rsidRDefault="00D7166A" w:rsidP="00D7166A">
      <w:pPr>
        <w:numPr>
          <w:ilvl w:val="0"/>
          <w:numId w:val="4"/>
        </w:numPr>
        <w:spacing w:after="0" w:line="240" w:lineRule="auto"/>
        <w:ind w:left="389"/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</w:pPr>
      <w:r w:rsidRPr="00107E53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Нельзя ожидать автобус на проезжей части.</w:t>
      </w:r>
    </w:p>
    <w:p w:rsidR="00D7166A" w:rsidRPr="00107E53" w:rsidRDefault="00D7166A" w:rsidP="00D7166A">
      <w:pPr>
        <w:spacing w:after="130" w:line="240" w:lineRule="auto"/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</w:pPr>
      <w:r w:rsidRPr="00D7166A">
        <w:rPr>
          <w:rFonts w:ascii="Times New Roman" w:eastAsia="Times New Roman" w:hAnsi="Times New Roman" w:cs="Times New Roman"/>
          <w:b/>
          <w:bCs/>
          <w:i/>
          <w:iCs/>
          <w:color w:val="404040"/>
          <w:sz w:val="24"/>
          <w:szCs w:val="24"/>
          <w:lang w:eastAsia="ru-RU"/>
        </w:rPr>
        <w:t>Правила для пассажиров.</w:t>
      </w:r>
    </w:p>
    <w:p w:rsidR="00D7166A" w:rsidRPr="00107E53" w:rsidRDefault="00D7166A" w:rsidP="00D7166A">
      <w:pPr>
        <w:numPr>
          <w:ilvl w:val="0"/>
          <w:numId w:val="5"/>
        </w:numPr>
        <w:spacing w:after="0" w:line="240" w:lineRule="auto"/>
        <w:ind w:left="389"/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</w:pPr>
      <w:r w:rsidRPr="00107E53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Находясь в салоне автомобиля, все пассажиры должны пристегнуться ремнями</w:t>
      </w:r>
    </w:p>
    <w:p w:rsidR="00D7166A" w:rsidRPr="00107E53" w:rsidRDefault="00D7166A" w:rsidP="00D7166A">
      <w:pPr>
        <w:numPr>
          <w:ilvl w:val="0"/>
          <w:numId w:val="5"/>
        </w:numPr>
        <w:spacing w:after="0" w:line="240" w:lineRule="auto"/>
        <w:ind w:left="389"/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</w:pPr>
      <w:r w:rsidRPr="00107E53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 xml:space="preserve">безопасности, а малыши должны находиться в </w:t>
      </w:r>
      <w:proofErr w:type="gramStart"/>
      <w:r w:rsidRPr="00107E53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специальных</w:t>
      </w:r>
      <w:proofErr w:type="gramEnd"/>
      <w:r w:rsidRPr="00107E53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 xml:space="preserve"> </w:t>
      </w:r>
      <w:proofErr w:type="spellStart"/>
      <w:r w:rsidRPr="00107E53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автокреслах</w:t>
      </w:r>
      <w:proofErr w:type="spellEnd"/>
      <w:r w:rsidRPr="00107E53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.</w:t>
      </w:r>
    </w:p>
    <w:p w:rsidR="00D7166A" w:rsidRPr="00107E53" w:rsidRDefault="00D7166A" w:rsidP="00D7166A">
      <w:pPr>
        <w:numPr>
          <w:ilvl w:val="0"/>
          <w:numId w:val="5"/>
        </w:numPr>
        <w:spacing w:after="0" w:line="240" w:lineRule="auto"/>
        <w:ind w:left="389"/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</w:pPr>
      <w:r w:rsidRPr="00107E53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lastRenderedPageBreak/>
        <w:t>Находиться на переднем сидении легкового автомобиля без специальных детских</w:t>
      </w:r>
    </w:p>
    <w:p w:rsidR="00D7166A" w:rsidRPr="00107E53" w:rsidRDefault="00D7166A" w:rsidP="00D7166A">
      <w:pPr>
        <w:numPr>
          <w:ilvl w:val="0"/>
          <w:numId w:val="5"/>
        </w:numPr>
        <w:spacing w:after="0" w:line="240" w:lineRule="auto"/>
        <w:ind w:left="389"/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</w:pPr>
      <w:r w:rsidRPr="00107E53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удерживающих устройств разрешается только с 12-летнего возраста.</w:t>
      </w:r>
    </w:p>
    <w:p w:rsidR="00D7166A" w:rsidRPr="00107E53" w:rsidRDefault="00D7166A" w:rsidP="00D7166A">
      <w:pPr>
        <w:numPr>
          <w:ilvl w:val="0"/>
          <w:numId w:val="5"/>
        </w:numPr>
        <w:spacing w:after="0" w:line="240" w:lineRule="auto"/>
        <w:ind w:left="389"/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</w:pPr>
      <w:r w:rsidRPr="00107E53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Выходи из автомобиля при его полной остановке только на сторону тротуара или обочины.</w:t>
      </w:r>
    </w:p>
    <w:p w:rsidR="00D7166A" w:rsidRPr="00107E53" w:rsidRDefault="00D7166A" w:rsidP="00D7166A">
      <w:pPr>
        <w:numPr>
          <w:ilvl w:val="0"/>
          <w:numId w:val="5"/>
        </w:numPr>
        <w:spacing w:after="0" w:line="240" w:lineRule="auto"/>
        <w:ind w:left="389"/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</w:pPr>
      <w:r w:rsidRPr="00107E53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Находясь в салоне автобуса (троллейбуса), держись за поручни, чтобы не упасть в случае резкого торможения.</w:t>
      </w:r>
    </w:p>
    <w:p w:rsidR="00D7166A" w:rsidRPr="00107E53" w:rsidRDefault="00D7166A" w:rsidP="00D7166A">
      <w:pPr>
        <w:spacing w:after="130" w:line="240" w:lineRule="auto"/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</w:pPr>
      <w:r w:rsidRPr="00D7166A">
        <w:rPr>
          <w:rFonts w:ascii="Times New Roman" w:eastAsia="Times New Roman" w:hAnsi="Times New Roman" w:cs="Times New Roman"/>
          <w:b/>
          <w:bCs/>
          <w:i/>
          <w:iCs/>
          <w:color w:val="404040"/>
          <w:sz w:val="24"/>
          <w:szCs w:val="24"/>
          <w:lang w:eastAsia="ru-RU"/>
        </w:rPr>
        <w:t>Правила для велосипедистов</w:t>
      </w:r>
      <w:r w:rsidRPr="00107E53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.</w:t>
      </w:r>
    </w:p>
    <w:p w:rsidR="00D7166A" w:rsidRPr="00107E53" w:rsidRDefault="00D7166A" w:rsidP="00D7166A">
      <w:pPr>
        <w:numPr>
          <w:ilvl w:val="0"/>
          <w:numId w:val="6"/>
        </w:numPr>
        <w:spacing w:after="0" w:line="240" w:lineRule="auto"/>
        <w:ind w:left="389"/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</w:pPr>
      <w:r w:rsidRPr="00107E53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Выезжать на проезжую часть на велосипеде можно только с 14 лет, изучив правила дорожного движения для водителей.</w:t>
      </w:r>
    </w:p>
    <w:p w:rsidR="00D7166A" w:rsidRPr="00107E53" w:rsidRDefault="00D7166A" w:rsidP="00D7166A">
      <w:pPr>
        <w:numPr>
          <w:ilvl w:val="0"/>
          <w:numId w:val="6"/>
        </w:numPr>
        <w:spacing w:after="0" w:line="240" w:lineRule="auto"/>
        <w:ind w:left="389"/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</w:pPr>
      <w:r w:rsidRPr="00107E53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До достижения возраста 14 лет кататься на велосипедах можно только в специально отведенных местах – стадионах, парках.</w:t>
      </w:r>
    </w:p>
    <w:p w:rsidR="00D7166A" w:rsidRPr="00107E53" w:rsidRDefault="00D7166A" w:rsidP="00D7166A">
      <w:pPr>
        <w:numPr>
          <w:ilvl w:val="0"/>
          <w:numId w:val="6"/>
        </w:numPr>
        <w:spacing w:after="0" w:line="240" w:lineRule="auto"/>
        <w:ind w:left="389"/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</w:pPr>
      <w:r w:rsidRPr="00107E53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 xml:space="preserve">Перед началом выезда на велосипеде необходимо проверить тормоза, рулевое управление, звонок, </w:t>
      </w:r>
      <w:proofErr w:type="spellStart"/>
      <w:r w:rsidRPr="00107E53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катафоты</w:t>
      </w:r>
      <w:proofErr w:type="spellEnd"/>
      <w:r w:rsidRPr="00107E53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, шины.</w:t>
      </w:r>
    </w:p>
    <w:p w:rsidR="00D7166A" w:rsidRPr="00107E53" w:rsidRDefault="00D7166A" w:rsidP="00D7166A">
      <w:pPr>
        <w:numPr>
          <w:ilvl w:val="0"/>
          <w:numId w:val="6"/>
        </w:numPr>
        <w:spacing w:after="0" w:line="240" w:lineRule="auto"/>
        <w:ind w:left="389"/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</w:pPr>
      <w:r w:rsidRPr="00107E53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Велосипеды должны двигаться только по крайней правой полосе в один ряд или по обочине.</w:t>
      </w:r>
    </w:p>
    <w:p w:rsidR="00D7166A" w:rsidRPr="00107E53" w:rsidRDefault="00D7166A" w:rsidP="00D7166A">
      <w:pPr>
        <w:numPr>
          <w:ilvl w:val="0"/>
          <w:numId w:val="6"/>
        </w:numPr>
        <w:spacing w:after="0" w:line="240" w:lineRule="auto"/>
        <w:ind w:left="389"/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</w:pPr>
      <w:r w:rsidRPr="00107E53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Велосипедистам запрещается ездить, не держась за руль хотя бы одной рукой.</w:t>
      </w:r>
    </w:p>
    <w:p w:rsidR="00D7166A" w:rsidRPr="00107E53" w:rsidRDefault="00D7166A" w:rsidP="00D7166A">
      <w:pPr>
        <w:numPr>
          <w:ilvl w:val="0"/>
          <w:numId w:val="6"/>
        </w:numPr>
        <w:spacing w:after="0" w:line="240" w:lineRule="auto"/>
        <w:ind w:left="389"/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</w:pPr>
      <w:r w:rsidRPr="00107E53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Безопаснее при езде на велосипеде надевать велосипедный шлем и средства защиты (наколенники, налокотники).</w:t>
      </w:r>
    </w:p>
    <w:p w:rsidR="00D7166A" w:rsidRPr="00107E53" w:rsidRDefault="00D7166A" w:rsidP="00D7166A">
      <w:pPr>
        <w:numPr>
          <w:ilvl w:val="0"/>
          <w:numId w:val="6"/>
        </w:numPr>
        <w:spacing w:after="0" w:line="240" w:lineRule="auto"/>
        <w:ind w:left="389"/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</w:pPr>
      <w:r w:rsidRPr="00107E53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Водителям велосипедов запрещается перевозить пассажиров.</w:t>
      </w:r>
    </w:p>
    <w:p w:rsidR="00D7166A" w:rsidRPr="00107E53" w:rsidRDefault="00D7166A" w:rsidP="00D7166A">
      <w:pPr>
        <w:spacing w:after="130" w:line="240" w:lineRule="auto"/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</w:pPr>
      <w:r w:rsidRPr="00D7166A">
        <w:rPr>
          <w:rFonts w:ascii="Times New Roman" w:eastAsia="Times New Roman" w:hAnsi="Times New Roman" w:cs="Times New Roman"/>
          <w:b/>
          <w:bCs/>
          <w:i/>
          <w:iCs/>
          <w:color w:val="404040"/>
          <w:sz w:val="24"/>
          <w:szCs w:val="24"/>
          <w:lang w:eastAsia="ru-RU"/>
        </w:rPr>
        <w:t>Правила для водителей мопедов (скутеров).</w:t>
      </w:r>
    </w:p>
    <w:p w:rsidR="00D7166A" w:rsidRPr="00107E53" w:rsidRDefault="00D7166A" w:rsidP="00D7166A">
      <w:pPr>
        <w:numPr>
          <w:ilvl w:val="0"/>
          <w:numId w:val="7"/>
        </w:numPr>
        <w:spacing w:after="0" w:line="240" w:lineRule="auto"/>
        <w:ind w:left="389"/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</w:pPr>
      <w:r w:rsidRPr="00107E53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Управлять скутером (мопедом) по дорогам разрешается только с 16 лет, изучив правила дорожного движения для водителей.</w:t>
      </w:r>
    </w:p>
    <w:p w:rsidR="00D7166A" w:rsidRPr="00107E53" w:rsidRDefault="00D7166A" w:rsidP="00D7166A">
      <w:pPr>
        <w:numPr>
          <w:ilvl w:val="0"/>
          <w:numId w:val="7"/>
        </w:numPr>
        <w:spacing w:after="0" w:line="240" w:lineRule="auto"/>
        <w:ind w:left="389"/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</w:pPr>
      <w:r w:rsidRPr="00107E53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Двигаться по дороге на скутере можно только в застегнутом мотошлеме.</w:t>
      </w:r>
    </w:p>
    <w:p w:rsidR="00D7166A" w:rsidRPr="00107E53" w:rsidRDefault="00D7166A" w:rsidP="00D7166A">
      <w:pPr>
        <w:numPr>
          <w:ilvl w:val="0"/>
          <w:numId w:val="7"/>
        </w:numPr>
        <w:spacing w:after="0" w:line="240" w:lineRule="auto"/>
        <w:ind w:left="389"/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</w:pPr>
      <w:r w:rsidRPr="00107E53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Скутеры (мопеды) должны двигаться только по крайней правой полосе в один ряд.</w:t>
      </w:r>
    </w:p>
    <w:p w:rsidR="00D7166A" w:rsidRPr="00107E53" w:rsidRDefault="00D7166A" w:rsidP="00D7166A">
      <w:pPr>
        <w:numPr>
          <w:ilvl w:val="0"/>
          <w:numId w:val="7"/>
        </w:numPr>
        <w:spacing w:after="0" w:line="240" w:lineRule="auto"/>
        <w:ind w:left="389"/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</w:pPr>
      <w:r w:rsidRPr="00107E53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Водителям скутеров (мопедов) запрещается перевозить пассажиров.</w:t>
      </w:r>
    </w:p>
    <w:p w:rsidR="00D7166A" w:rsidRPr="00107E53" w:rsidRDefault="00D7166A" w:rsidP="00D7166A">
      <w:pPr>
        <w:spacing w:after="130" w:line="240" w:lineRule="auto"/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</w:pPr>
      <w:r w:rsidRPr="00107E53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 </w:t>
      </w:r>
    </w:p>
    <w:p w:rsidR="00D7166A" w:rsidRPr="00107E53" w:rsidRDefault="00D7166A" w:rsidP="00D7166A">
      <w:pPr>
        <w:spacing w:after="130" w:line="240" w:lineRule="auto"/>
        <w:jc w:val="center"/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</w:pPr>
      <w:r w:rsidRPr="00107E53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ПОМНИ! О своей безопасности пешеход, пассажир и водитель должен заботиться сам.</w:t>
      </w:r>
    </w:p>
    <w:p w:rsidR="00504D93" w:rsidRDefault="00504D93"/>
    <w:sectPr w:rsidR="00504D93" w:rsidSect="00504D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2407D9"/>
    <w:multiLevelType w:val="multilevel"/>
    <w:tmpl w:val="7C16DB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A9A32EE"/>
    <w:multiLevelType w:val="multilevel"/>
    <w:tmpl w:val="135ADE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6374766"/>
    <w:multiLevelType w:val="multilevel"/>
    <w:tmpl w:val="B9069B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7B4227F"/>
    <w:multiLevelType w:val="multilevel"/>
    <w:tmpl w:val="3CC814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F4C0F4E"/>
    <w:multiLevelType w:val="multilevel"/>
    <w:tmpl w:val="AA1801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7736A34"/>
    <w:multiLevelType w:val="multilevel"/>
    <w:tmpl w:val="579EBB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648788F"/>
    <w:multiLevelType w:val="multilevel"/>
    <w:tmpl w:val="8F9002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6"/>
  </w:num>
  <w:num w:numId="5">
    <w:abstractNumId w:val="0"/>
  </w:num>
  <w:num w:numId="6">
    <w:abstractNumId w:val="1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/>
  <w:rsids>
    <w:rsidRoot w:val="00D7166A"/>
    <w:rsid w:val="00504D93"/>
    <w:rsid w:val="00D716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16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624</Words>
  <Characters>3561</Characters>
  <Application>Microsoft Office Word</Application>
  <DocSecurity>0</DocSecurity>
  <Lines>29</Lines>
  <Paragraphs>8</Paragraphs>
  <ScaleCrop>false</ScaleCrop>
  <Company/>
  <LinksUpToDate>false</LinksUpToDate>
  <CharactersWithSpaces>4177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2019-08-22T05:37:00Z</dcterms:created>
  <dcterms:modified xsi:type="dcterms:W3CDTF">2019-08-22T05:41:00Z</dcterms:modified>
</cp:coreProperties>
</file>