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7" w:rsidRDefault="009B1017" w:rsidP="00D02E07">
      <w:pPr>
        <w:pStyle w:val="a3"/>
        <w:spacing w:before="67"/>
        <w:ind w:right="207"/>
      </w:pPr>
    </w:p>
    <w:p w:rsidR="009B1017" w:rsidRDefault="00D02E07" w:rsidP="00D02E07">
      <w:pPr>
        <w:pStyle w:val="a3"/>
        <w:spacing w:before="2" w:line="322" w:lineRule="exact"/>
        <w:ind w:left="190" w:right="207"/>
        <w:jc w:val="center"/>
      </w:pPr>
      <w:r>
        <w:t>Методические</w:t>
      </w:r>
      <w:r w:rsidR="00A54362">
        <w:rPr>
          <w:spacing w:val="-5"/>
        </w:rPr>
        <w:t xml:space="preserve"> </w:t>
      </w:r>
      <w:r>
        <w:t>рекомендации</w:t>
      </w:r>
    </w:p>
    <w:p w:rsidR="009B1017" w:rsidRDefault="00A54362">
      <w:pPr>
        <w:pStyle w:val="a3"/>
        <w:ind w:left="3193" w:right="3212" w:firstLine="3"/>
        <w:jc w:val="center"/>
      </w:pPr>
      <w:r>
        <w:t>по вопросам образования и психолого-педагогического 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</w:p>
    <w:p w:rsidR="009B1017" w:rsidRDefault="00A54362">
      <w:pPr>
        <w:pStyle w:val="a3"/>
        <w:ind w:left="2658" w:right="2679"/>
        <w:jc w:val="center"/>
      </w:pPr>
      <w:r>
        <w:t>разработанных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подведомственными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 государственного задания</w:t>
      </w:r>
    </w:p>
    <w:p w:rsidR="009B1017" w:rsidRDefault="009B1017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279"/>
        <w:gridCol w:w="2552"/>
        <w:gridCol w:w="2693"/>
        <w:gridCol w:w="4331"/>
      </w:tblGrid>
      <w:tr w:rsidR="009B1017">
        <w:trPr>
          <w:trHeight w:val="827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279" w:type="dxa"/>
          </w:tcPr>
          <w:p w:rsidR="009B1017" w:rsidRDefault="009B10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B1017" w:rsidRDefault="00A54362">
            <w:pPr>
              <w:pStyle w:val="TableParagraph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 w:rsidR="009B1017" w:rsidRDefault="009B10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B1017" w:rsidRDefault="00A54362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693" w:type="dxa"/>
          </w:tcPr>
          <w:p w:rsidR="009B1017" w:rsidRDefault="009B10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B1017" w:rsidRDefault="00A54362"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4331" w:type="dxa"/>
          </w:tcPr>
          <w:p w:rsidR="009B1017" w:rsidRDefault="00A54362">
            <w:pPr>
              <w:pStyle w:val="TableParagraph"/>
              <w:spacing w:before="135"/>
              <w:ind w:left="1143" w:right="179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 документ/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</w:tr>
      <w:tr w:rsidR="009B1017" w:rsidRPr="00D02E0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Здоровьесберегающие условия обучения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 родителям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5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left="135" w:right="133" w:firstLine="7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content/uploads/2024/02/Zdorovesberegaj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ushhie_usloviya_obucheniya_rebenka_s_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OVZ_sovety_roditelyam.pdf</w:t>
            </w:r>
          </w:p>
        </w:tc>
      </w:tr>
      <w:tr w:rsidR="009B1017" w:rsidRPr="00D02E0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5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left="123" w:right="117" w:firstLine="3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content/uploads/2024/02/Vospitanie_v_sh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kole_i_doma_v_pomoshh_roditelyam_reb enka_s_trudnostyami.pdf</w:t>
            </w:r>
          </w:p>
        </w:tc>
      </w:tr>
      <w:tr w:rsidR="009B1017">
        <w:trPr>
          <w:trHeight w:val="1102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4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ind w:left="123" w:firstLine="1010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content/uploads/2024/02/Roditelskie_trud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nosti_vzroslejushhih_detej_metodiche</w:t>
            </w:r>
            <w:r w:rsidRPr="00D02E07">
              <w:rPr>
                <w:spacing w:val="-1"/>
                <w:sz w:val="24"/>
                <w:lang w:val="en-US"/>
              </w:rPr>
              <w:t>skie</w:t>
            </w:r>
          </w:p>
          <w:p w:rsidR="009B1017" w:rsidRDefault="00A54362">
            <w:pPr>
              <w:pStyle w:val="TableParagraph"/>
              <w:spacing w:line="257" w:lineRule="exact"/>
              <w:ind w:left="1259"/>
              <w:rPr>
                <w:sz w:val="24"/>
              </w:rPr>
            </w:pPr>
            <w:r>
              <w:rPr>
                <w:sz w:val="24"/>
              </w:rPr>
              <w:t>_rekomendacii.pdf</w:t>
            </w:r>
          </w:p>
        </w:tc>
      </w:tr>
      <w:tr w:rsidR="009B1017" w:rsidRPr="00D02E07">
        <w:trPr>
          <w:trHeight w:val="1104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tabs>
                <w:tab w:val="left" w:pos="1951"/>
                <w:tab w:val="left" w:pos="2990"/>
                <w:tab w:val="left" w:pos="38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right="106" w:firstLine="6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content/uploads/2024/02/Pedagogicheskay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a_pomoshh_detyam_doshkolnogo_vozrast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a_s_kompleksnymi.pdf</w:t>
            </w:r>
          </w:p>
        </w:tc>
      </w:tr>
      <w:tr w:rsidR="009B1017" w:rsidRPr="00D02E0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tabs>
                <w:tab w:val="left" w:pos="1892"/>
                <w:tab w:val="left" w:pos="3278"/>
                <w:tab w:val="left" w:pos="504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временных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5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left="128" w:right="125" w:firstLine="6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content/uploads/2024/02/Formirovanie_vr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emennyh_predstavlenij_u_doshkolnikov_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s_narusheniem.pdf</w:t>
            </w:r>
          </w:p>
        </w:tc>
      </w:tr>
      <w:tr w:rsidR="009B1017" w:rsidRPr="00D02E07">
        <w:trPr>
          <w:trHeight w:val="830"/>
        </w:trPr>
        <w:tc>
          <w:tcPr>
            <w:tcW w:w="502" w:type="dxa"/>
          </w:tcPr>
          <w:p w:rsidR="009B1017" w:rsidRDefault="00A543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Заикание.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spacing w:before="1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  <w:p w:rsidR="009B1017" w:rsidRDefault="00A54362">
            <w:pPr>
              <w:pStyle w:val="TableParagraph"/>
              <w:spacing w:line="274" w:lineRule="exact"/>
              <w:ind w:left="272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before="1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Default="00A54362">
            <w:pPr>
              <w:pStyle w:val="TableParagraph"/>
              <w:spacing w:before="1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</w:p>
          <w:p w:rsidR="009B1017" w:rsidRPr="00D02E07" w:rsidRDefault="00A54362">
            <w:pPr>
              <w:pStyle w:val="TableParagraph"/>
              <w:spacing w:line="274" w:lineRule="exact"/>
              <w:ind w:left="179" w:right="174"/>
              <w:jc w:val="center"/>
              <w:rPr>
                <w:sz w:val="24"/>
                <w:lang w:val="en-US"/>
              </w:rPr>
            </w:pPr>
            <w:r w:rsidRPr="00D02E07">
              <w:rPr>
                <w:spacing w:val="-1"/>
                <w:sz w:val="24"/>
                <w:lang w:val="en-US"/>
              </w:rPr>
              <w:t>content/uploads/2024/02/Zaikanie.-Chto-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delat.pdf</w:t>
            </w:r>
          </w:p>
        </w:tc>
      </w:tr>
    </w:tbl>
    <w:p w:rsidR="009B1017" w:rsidRPr="00D02E07" w:rsidRDefault="009B1017">
      <w:pPr>
        <w:spacing w:line="274" w:lineRule="exact"/>
        <w:jc w:val="center"/>
        <w:rPr>
          <w:sz w:val="24"/>
          <w:lang w:val="en-US"/>
        </w:rPr>
        <w:sectPr w:rsidR="009B1017" w:rsidRPr="00D02E07">
          <w:footerReference w:type="default" r:id="rId7"/>
          <w:type w:val="continuous"/>
          <w:pgSz w:w="16840" w:h="11910" w:orient="landscape"/>
          <w:pgMar w:top="1060" w:right="340" w:bottom="740" w:left="920" w:header="720" w:footer="541" w:gutter="0"/>
          <w:pgNumType w:start="1"/>
          <w:cols w:space="720"/>
        </w:sectPr>
      </w:pPr>
    </w:p>
    <w:p w:rsidR="009B1017" w:rsidRPr="00D02E07" w:rsidRDefault="009B1017">
      <w:pPr>
        <w:pStyle w:val="a3"/>
        <w:spacing w:before="9"/>
        <w:rPr>
          <w:sz w:val="5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279"/>
        <w:gridCol w:w="2552"/>
        <w:gridCol w:w="2693"/>
        <w:gridCol w:w="4331"/>
      </w:tblGrid>
      <w:tr w:rsidR="009B1017" w:rsidRPr="00D02E07">
        <w:trPr>
          <w:trHeight w:val="1105"/>
        </w:trPr>
        <w:tc>
          <w:tcPr>
            <w:tcW w:w="502" w:type="dxa"/>
          </w:tcPr>
          <w:p w:rsidR="009B1017" w:rsidRDefault="00A543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образования обучающихся с ОВЗ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spacing w:before="1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before="1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0" w:lineRule="atLeast"/>
              <w:ind w:left="123" w:right="118" w:firstLine="3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content/uploads/2024/02/Organizaciya_ob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razovaniya_obuchajushhihsya_s_OVZ_s_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ispolzovanie_EO_i_DOT.pdf</w:t>
            </w:r>
          </w:p>
        </w:tc>
      </w:tr>
      <w:tr w:rsidR="009B1017">
        <w:trPr>
          <w:trHeight w:val="1104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младенцев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ind w:left="111" w:right="101" w:hanging="1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content/uploads/2024/02/Korrekcionno_p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edagogicheskie_tehnologii_v_kompleksno</w:t>
            </w:r>
          </w:p>
          <w:p w:rsidR="009B1017" w:rsidRDefault="00A54362">
            <w:pPr>
              <w:pStyle w:val="TableParagraph"/>
              <w:spacing w:line="257" w:lineRule="exact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j_abilitacii.pdf</w:t>
            </w:r>
          </w:p>
        </w:tc>
      </w:tr>
      <w:tr w:rsidR="009B1017" w:rsidRPr="00D02E0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left="116" w:right="112" w:firstLine="5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content/uploads/2024/02/Metodicheskie_r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ekomendacii_po_ispolzovaniju_sredstv_al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ternativnoj.pdf</w:t>
            </w:r>
          </w:p>
        </w:tc>
      </w:tr>
      <w:tr w:rsidR="009B101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расстройствами аутистического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ind w:right="106" w:firstLine="6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content/uploads/2024/02/Osnovnye_uslov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iya_metody_i_formy_organizacii_obrazov</w:t>
            </w:r>
          </w:p>
          <w:p w:rsidR="009B1017" w:rsidRDefault="00A54362">
            <w:pPr>
              <w:pStyle w:val="TableParagraph"/>
              <w:spacing w:line="257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aniya_mladshih.pdf</w:t>
            </w:r>
          </w:p>
        </w:tc>
      </w:tr>
      <w:tr w:rsidR="009B1017" w:rsidRPr="00D02E07">
        <w:trPr>
          <w:trHeight w:val="1103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(СИПР)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Pr="00D02E07" w:rsidRDefault="00A54362">
            <w:pPr>
              <w:pStyle w:val="TableParagraph"/>
              <w:spacing w:line="276" w:lineRule="exact"/>
              <w:ind w:left="123" w:right="118" w:firstLine="3"/>
              <w:jc w:val="center"/>
              <w:rPr>
                <w:sz w:val="24"/>
                <w:lang w:val="en-US"/>
              </w:rPr>
            </w:pPr>
            <w:r w:rsidRPr="00D02E07">
              <w:rPr>
                <w:sz w:val="24"/>
                <w:lang w:val="en-US"/>
              </w:rPr>
              <w:t>https://ikp-rao.ru/wp-</w:t>
            </w:r>
            <w:r w:rsidRPr="00D02E07">
              <w:rPr>
                <w:spacing w:val="1"/>
                <w:sz w:val="24"/>
                <w:lang w:val="en-US"/>
              </w:rPr>
              <w:t xml:space="preserve"> </w:t>
            </w:r>
            <w:r w:rsidRPr="00D02E07">
              <w:rPr>
                <w:spacing w:val="-1"/>
                <w:sz w:val="24"/>
                <w:lang w:val="en-US"/>
              </w:rPr>
              <w:t>content/uploads/2024/02/Organizaciya_ob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razovaniya_obuchajushhihsya_po_special</w:t>
            </w:r>
            <w:r w:rsidRPr="00D02E07">
              <w:rPr>
                <w:spacing w:val="-57"/>
                <w:sz w:val="24"/>
                <w:lang w:val="en-US"/>
              </w:rPr>
              <w:t xml:space="preserve"> </w:t>
            </w:r>
            <w:r w:rsidRPr="00D02E07">
              <w:rPr>
                <w:sz w:val="24"/>
                <w:lang w:val="en-US"/>
              </w:rPr>
              <w:t>nym_individualnym-2.pdf</w:t>
            </w:r>
          </w:p>
        </w:tc>
      </w:tr>
      <w:tr w:rsidR="009B1017">
        <w:trPr>
          <w:trHeight w:val="2208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дифференцированных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B1017" w:rsidRDefault="00A54362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ДДИ»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ind w:left="754" w:right="289" w:hanging="442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31" w:type="dxa"/>
          </w:tcPr>
          <w:p w:rsidR="009B1017" w:rsidRDefault="00A5436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https://ikprao.bitrix24.ru/~qyZzx</w:t>
            </w:r>
          </w:p>
        </w:tc>
      </w:tr>
      <w:tr w:rsidR="009B1017">
        <w:trPr>
          <w:trHeight w:val="1658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tabs>
                <w:tab w:val="left" w:pos="3147"/>
                <w:tab w:val="left" w:pos="384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02E0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9B1017" w:rsidRDefault="00A5436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педагогического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</w:tc>
        <w:tc>
          <w:tcPr>
            <w:tcW w:w="4331" w:type="dxa"/>
          </w:tcPr>
          <w:p w:rsidR="009B1017" w:rsidRDefault="00A54362">
            <w:pPr>
              <w:pStyle w:val="TableParagraph"/>
              <w:spacing w:line="275" w:lineRule="exact"/>
              <w:ind w:left="558"/>
              <w:rPr>
                <w:sz w:val="24"/>
              </w:rPr>
            </w:pPr>
            <w:r>
              <w:rPr>
                <w:sz w:val="24"/>
              </w:rPr>
              <w:t>https://ikprao.bitrix24.ru/~jp0OQ</w:t>
            </w:r>
          </w:p>
        </w:tc>
      </w:tr>
    </w:tbl>
    <w:p w:rsidR="009B1017" w:rsidRDefault="009B1017">
      <w:pPr>
        <w:spacing w:line="275" w:lineRule="exact"/>
        <w:rPr>
          <w:sz w:val="24"/>
        </w:rPr>
        <w:sectPr w:rsidR="009B1017">
          <w:headerReference w:type="default" r:id="rId8"/>
          <w:footerReference w:type="default" r:id="rId9"/>
          <w:pgSz w:w="16840" w:h="11910" w:orient="landscape"/>
          <w:pgMar w:top="1060" w:right="340" w:bottom="740" w:left="920" w:header="576" w:footer="541" w:gutter="0"/>
          <w:pgNumType w:start="2"/>
          <w:cols w:space="720"/>
        </w:sectPr>
      </w:pPr>
    </w:p>
    <w:p w:rsidR="009B1017" w:rsidRDefault="009B1017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279"/>
        <w:gridCol w:w="2552"/>
        <w:gridCol w:w="2693"/>
        <w:gridCol w:w="4331"/>
      </w:tblGrid>
      <w:tr w:rsidR="009B1017">
        <w:trPr>
          <w:trHeight w:val="4694"/>
        </w:trPr>
        <w:tc>
          <w:tcPr>
            <w:tcW w:w="502" w:type="dxa"/>
          </w:tcPr>
          <w:p w:rsidR="009B1017" w:rsidRDefault="009B1017">
            <w:pPr>
              <w:pStyle w:val="TableParagraph"/>
              <w:ind w:left="0"/>
            </w:pP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курсы:</w:t>
            </w:r>
          </w:p>
          <w:p w:rsidR="009B1017" w:rsidRDefault="00A54362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  <w:tab w:val="left" w:pos="36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домах-интернатах»;</w:t>
            </w:r>
          </w:p>
          <w:p w:rsidR="009B1017" w:rsidRDefault="00A5436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профессиональной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обучения воспитанников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нарушениями), проживающих в детских домах-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интернатах»;</w:t>
            </w:r>
          </w:p>
          <w:p w:rsidR="009B1017" w:rsidRDefault="00A5436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  <w:tab w:val="left" w:pos="361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домах-интернатах».</w:t>
            </w:r>
          </w:p>
        </w:tc>
        <w:tc>
          <w:tcPr>
            <w:tcW w:w="2552" w:type="dxa"/>
          </w:tcPr>
          <w:p w:rsidR="009B1017" w:rsidRDefault="009B1017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9B1017" w:rsidRDefault="009B1017">
            <w:pPr>
              <w:pStyle w:val="TableParagraph"/>
              <w:ind w:left="0"/>
            </w:pPr>
          </w:p>
        </w:tc>
        <w:tc>
          <w:tcPr>
            <w:tcW w:w="4331" w:type="dxa"/>
          </w:tcPr>
          <w:p w:rsidR="009B1017" w:rsidRDefault="009B1017">
            <w:pPr>
              <w:pStyle w:val="TableParagraph"/>
              <w:ind w:left="0"/>
            </w:pPr>
          </w:p>
        </w:tc>
      </w:tr>
      <w:tr w:rsidR="009B1017">
        <w:trPr>
          <w:trHeight w:val="4692"/>
        </w:trPr>
        <w:tc>
          <w:tcPr>
            <w:tcW w:w="502" w:type="dxa"/>
          </w:tcPr>
          <w:p w:rsidR="009B1017" w:rsidRDefault="00A543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79" w:type="dxa"/>
          </w:tcPr>
          <w:p w:rsidR="009B1017" w:rsidRDefault="00A5436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 видеоматериала методического характера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зрения:</w:t>
            </w:r>
          </w:p>
          <w:p w:rsidR="009B1017" w:rsidRDefault="00A5436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9B1017" w:rsidRDefault="00A5436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left="109" w:right="97" w:firstLine="65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9B1017" w:rsidRDefault="00A5436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нарушением зрения средствами 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B1017" w:rsidRDefault="00A54362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творческого потенциала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9B1017" w:rsidRDefault="00A54362">
            <w:pPr>
              <w:pStyle w:val="TableParagraph"/>
              <w:spacing w:line="270" w:lineRule="atLeast"/>
              <w:ind w:left="175" w:right="9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2" w:type="dxa"/>
          </w:tcPr>
          <w:p w:rsidR="009B1017" w:rsidRDefault="00A54362">
            <w:pPr>
              <w:pStyle w:val="TableParagraph"/>
              <w:spacing w:line="275" w:lineRule="exact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B1017" w:rsidRDefault="00A54362">
            <w:pPr>
              <w:pStyle w:val="TableParagraph"/>
              <w:ind w:left="387" w:right="382" w:hanging="1"/>
              <w:jc w:val="center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 им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Герцена»</w:t>
            </w:r>
          </w:p>
        </w:tc>
        <w:tc>
          <w:tcPr>
            <w:tcW w:w="2693" w:type="dxa"/>
          </w:tcPr>
          <w:p w:rsidR="009B1017" w:rsidRDefault="00A54362">
            <w:pPr>
              <w:pStyle w:val="TableParagraph"/>
              <w:spacing w:line="275" w:lineRule="exact"/>
              <w:ind w:left="5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9B1017" w:rsidRDefault="00A54362">
            <w:pPr>
              <w:pStyle w:val="TableParagraph"/>
              <w:spacing w:line="275" w:lineRule="exact"/>
              <w:ind w:left="980"/>
              <w:rPr>
                <w:sz w:val="24"/>
              </w:rPr>
            </w:pPr>
            <w:r>
              <w:rPr>
                <w:sz w:val="24"/>
              </w:rPr>
              <w:t>https://frc-blind.ru/video</w:t>
            </w:r>
          </w:p>
        </w:tc>
      </w:tr>
    </w:tbl>
    <w:p w:rsidR="00A54362" w:rsidRDefault="00A54362"/>
    <w:sectPr w:rsidR="00A54362" w:rsidSect="009B1017">
      <w:pgSz w:w="16840" w:h="11910" w:orient="landscape"/>
      <w:pgMar w:top="1060" w:right="340" w:bottom="740" w:left="920" w:header="576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62" w:rsidRDefault="00A54362" w:rsidP="009B1017">
      <w:r>
        <w:separator/>
      </w:r>
    </w:p>
  </w:endnote>
  <w:endnote w:type="continuationSeparator" w:id="1">
    <w:p w:rsidR="00A54362" w:rsidRDefault="00A54362" w:rsidP="009B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17" w:rsidRDefault="009B1017">
    <w:pPr>
      <w:pStyle w:val="a3"/>
      <w:spacing w:line="14" w:lineRule="auto"/>
      <w:rPr>
        <w:sz w:val="20"/>
      </w:rPr>
    </w:pPr>
    <w:r w:rsidRPr="009B1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557.3pt;width:61.45pt;height:10.95pt;z-index:-15891968;mso-position-horizontal-relative:page;mso-position-vertical-relative:page" filled="f" stroked="f">
          <v:textbox inset="0,0,0,0">
            <w:txbxContent>
              <w:p w:rsidR="009B1017" w:rsidRDefault="00A5436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17" w:rsidRDefault="009B1017">
    <w:pPr>
      <w:pStyle w:val="a3"/>
      <w:spacing w:line="14" w:lineRule="auto"/>
      <w:rPr>
        <w:sz w:val="20"/>
      </w:rPr>
    </w:pPr>
    <w:r w:rsidRPr="009B1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557.3pt;width:61.45pt;height:10.95pt;z-index:-15890944;mso-position-horizontal-relative:page;mso-position-vertical-relative:page" filled="f" stroked="f">
          <v:textbox inset="0,0,0,0">
            <w:txbxContent>
              <w:p w:rsidR="009B1017" w:rsidRDefault="00A5436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62" w:rsidRDefault="00A54362" w:rsidP="009B1017">
      <w:r>
        <w:separator/>
      </w:r>
    </w:p>
  </w:footnote>
  <w:footnote w:type="continuationSeparator" w:id="1">
    <w:p w:rsidR="00A54362" w:rsidRDefault="00A54362" w:rsidP="009B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17" w:rsidRDefault="009B1017">
    <w:pPr>
      <w:pStyle w:val="a3"/>
      <w:spacing w:line="14" w:lineRule="auto"/>
      <w:rPr>
        <w:sz w:val="20"/>
      </w:rPr>
    </w:pPr>
    <w:r w:rsidRPr="009B1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05pt;margin-top:27.8pt;width:12pt;height:15.3pt;z-index:-15891456;mso-position-horizontal-relative:page;mso-position-vertical-relative:page" filled="f" stroked="f">
          <v:textbox inset="0,0,0,0">
            <w:txbxContent>
              <w:p w:rsidR="009B1017" w:rsidRDefault="009B10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543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2E0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2D3"/>
    <w:multiLevelType w:val="hybridMultilevel"/>
    <w:tmpl w:val="5B146004"/>
    <w:lvl w:ilvl="0" w:tplc="E1CE2CD8">
      <w:start w:val="1"/>
      <w:numFmt w:val="decimal"/>
      <w:lvlText w:val="%1."/>
      <w:lvlJc w:val="left"/>
      <w:pPr>
        <w:ind w:left="175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6D624">
      <w:numFmt w:val="bullet"/>
      <w:lvlText w:val="•"/>
      <w:lvlJc w:val="left"/>
      <w:pPr>
        <w:ind w:left="688" w:hanging="588"/>
      </w:pPr>
      <w:rPr>
        <w:rFonts w:hint="default"/>
        <w:lang w:val="ru-RU" w:eastAsia="en-US" w:bidi="ar-SA"/>
      </w:rPr>
    </w:lvl>
    <w:lvl w:ilvl="2" w:tplc="E0F83E22">
      <w:numFmt w:val="bullet"/>
      <w:lvlText w:val="•"/>
      <w:lvlJc w:val="left"/>
      <w:pPr>
        <w:ind w:left="1197" w:hanging="588"/>
      </w:pPr>
      <w:rPr>
        <w:rFonts w:hint="default"/>
        <w:lang w:val="ru-RU" w:eastAsia="en-US" w:bidi="ar-SA"/>
      </w:rPr>
    </w:lvl>
    <w:lvl w:ilvl="3" w:tplc="E80CC756">
      <w:numFmt w:val="bullet"/>
      <w:lvlText w:val="•"/>
      <w:lvlJc w:val="left"/>
      <w:pPr>
        <w:ind w:left="1706" w:hanging="588"/>
      </w:pPr>
      <w:rPr>
        <w:rFonts w:hint="default"/>
        <w:lang w:val="ru-RU" w:eastAsia="en-US" w:bidi="ar-SA"/>
      </w:rPr>
    </w:lvl>
    <w:lvl w:ilvl="4" w:tplc="B1A0D892">
      <w:numFmt w:val="bullet"/>
      <w:lvlText w:val="•"/>
      <w:lvlJc w:val="left"/>
      <w:pPr>
        <w:ind w:left="2215" w:hanging="588"/>
      </w:pPr>
      <w:rPr>
        <w:rFonts w:hint="default"/>
        <w:lang w:val="ru-RU" w:eastAsia="en-US" w:bidi="ar-SA"/>
      </w:rPr>
    </w:lvl>
    <w:lvl w:ilvl="5" w:tplc="0328884A">
      <w:numFmt w:val="bullet"/>
      <w:lvlText w:val="•"/>
      <w:lvlJc w:val="left"/>
      <w:pPr>
        <w:ind w:left="2724" w:hanging="588"/>
      </w:pPr>
      <w:rPr>
        <w:rFonts w:hint="default"/>
        <w:lang w:val="ru-RU" w:eastAsia="en-US" w:bidi="ar-SA"/>
      </w:rPr>
    </w:lvl>
    <w:lvl w:ilvl="6" w:tplc="259E63F4">
      <w:numFmt w:val="bullet"/>
      <w:lvlText w:val="•"/>
      <w:lvlJc w:val="left"/>
      <w:pPr>
        <w:ind w:left="3233" w:hanging="588"/>
      </w:pPr>
      <w:rPr>
        <w:rFonts w:hint="default"/>
        <w:lang w:val="ru-RU" w:eastAsia="en-US" w:bidi="ar-SA"/>
      </w:rPr>
    </w:lvl>
    <w:lvl w:ilvl="7" w:tplc="0B447714">
      <w:numFmt w:val="bullet"/>
      <w:lvlText w:val="•"/>
      <w:lvlJc w:val="left"/>
      <w:pPr>
        <w:ind w:left="3742" w:hanging="588"/>
      </w:pPr>
      <w:rPr>
        <w:rFonts w:hint="default"/>
        <w:lang w:val="ru-RU" w:eastAsia="en-US" w:bidi="ar-SA"/>
      </w:rPr>
    </w:lvl>
    <w:lvl w:ilvl="8" w:tplc="A3F802B4">
      <w:numFmt w:val="bullet"/>
      <w:lvlText w:val="•"/>
      <w:lvlJc w:val="left"/>
      <w:pPr>
        <w:ind w:left="4251" w:hanging="588"/>
      </w:pPr>
      <w:rPr>
        <w:rFonts w:hint="default"/>
        <w:lang w:val="ru-RU" w:eastAsia="en-US" w:bidi="ar-SA"/>
      </w:rPr>
    </w:lvl>
  </w:abstractNum>
  <w:abstractNum w:abstractNumId="1">
    <w:nsid w:val="7E27783D"/>
    <w:multiLevelType w:val="hybridMultilevel"/>
    <w:tmpl w:val="27B01352"/>
    <w:lvl w:ilvl="0" w:tplc="82BA8D58">
      <w:start w:val="1"/>
      <w:numFmt w:val="decimal"/>
      <w:lvlText w:val="%1."/>
      <w:lvlJc w:val="left"/>
      <w:pPr>
        <w:ind w:left="109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00300">
      <w:numFmt w:val="bullet"/>
      <w:lvlText w:val="•"/>
      <w:lvlJc w:val="left"/>
      <w:pPr>
        <w:ind w:left="616" w:hanging="651"/>
      </w:pPr>
      <w:rPr>
        <w:rFonts w:hint="default"/>
        <w:lang w:val="ru-RU" w:eastAsia="en-US" w:bidi="ar-SA"/>
      </w:rPr>
    </w:lvl>
    <w:lvl w:ilvl="2" w:tplc="6F8E0EBC">
      <w:numFmt w:val="bullet"/>
      <w:lvlText w:val="•"/>
      <w:lvlJc w:val="left"/>
      <w:pPr>
        <w:ind w:left="1133" w:hanging="651"/>
      </w:pPr>
      <w:rPr>
        <w:rFonts w:hint="default"/>
        <w:lang w:val="ru-RU" w:eastAsia="en-US" w:bidi="ar-SA"/>
      </w:rPr>
    </w:lvl>
    <w:lvl w:ilvl="3" w:tplc="A4B67DFE">
      <w:numFmt w:val="bullet"/>
      <w:lvlText w:val="•"/>
      <w:lvlJc w:val="left"/>
      <w:pPr>
        <w:ind w:left="1650" w:hanging="651"/>
      </w:pPr>
      <w:rPr>
        <w:rFonts w:hint="default"/>
        <w:lang w:val="ru-RU" w:eastAsia="en-US" w:bidi="ar-SA"/>
      </w:rPr>
    </w:lvl>
    <w:lvl w:ilvl="4" w:tplc="F62CB6F0">
      <w:numFmt w:val="bullet"/>
      <w:lvlText w:val="•"/>
      <w:lvlJc w:val="left"/>
      <w:pPr>
        <w:ind w:left="2167" w:hanging="651"/>
      </w:pPr>
      <w:rPr>
        <w:rFonts w:hint="default"/>
        <w:lang w:val="ru-RU" w:eastAsia="en-US" w:bidi="ar-SA"/>
      </w:rPr>
    </w:lvl>
    <w:lvl w:ilvl="5" w:tplc="8FECF668">
      <w:numFmt w:val="bullet"/>
      <w:lvlText w:val="•"/>
      <w:lvlJc w:val="left"/>
      <w:pPr>
        <w:ind w:left="2684" w:hanging="651"/>
      </w:pPr>
      <w:rPr>
        <w:rFonts w:hint="default"/>
        <w:lang w:val="ru-RU" w:eastAsia="en-US" w:bidi="ar-SA"/>
      </w:rPr>
    </w:lvl>
    <w:lvl w:ilvl="6" w:tplc="888E3F5E">
      <w:numFmt w:val="bullet"/>
      <w:lvlText w:val="•"/>
      <w:lvlJc w:val="left"/>
      <w:pPr>
        <w:ind w:left="3201" w:hanging="651"/>
      </w:pPr>
      <w:rPr>
        <w:rFonts w:hint="default"/>
        <w:lang w:val="ru-RU" w:eastAsia="en-US" w:bidi="ar-SA"/>
      </w:rPr>
    </w:lvl>
    <w:lvl w:ilvl="7" w:tplc="6798ACFC">
      <w:numFmt w:val="bullet"/>
      <w:lvlText w:val="•"/>
      <w:lvlJc w:val="left"/>
      <w:pPr>
        <w:ind w:left="3718" w:hanging="651"/>
      </w:pPr>
      <w:rPr>
        <w:rFonts w:hint="default"/>
        <w:lang w:val="ru-RU" w:eastAsia="en-US" w:bidi="ar-SA"/>
      </w:rPr>
    </w:lvl>
    <w:lvl w:ilvl="8" w:tplc="C758FDF2">
      <w:numFmt w:val="bullet"/>
      <w:lvlText w:val="•"/>
      <w:lvlJc w:val="left"/>
      <w:pPr>
        <w:ind w:left="4235" w:hanging="6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1017"/>
    <w:rsid w:val="009B1017"/>
    <w:rsid w:val="00A54362"/>
    <w:rsid w:val="00D0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017"/>
    <w:rPr>
      <w:sz w:val="28"/>
      <w:szCs w:val="28"/>
    </w:rPr>
  </w:style>
  <w:style w:type="paragraph" w:styleId="a4">
    <w:name w:val="List Paragraph"/>
    <w:basedOn w:val="a"/>
    <w:uiPriority w:val="1"/>
    <w:qFormat/>
    <w:rsid w:val="009B1017"/>
  </w:style>
  <w:style w:type="paragraph" w:customStyle="1" w:styleId="TableParagraph">
    <w:name w:val="Table Paragraph"/>
    <w:basedOn w:val="a"/>
    <w:uiPriority w:val="1"/>
    <w:qFormat/>
    <w:rsid w:val="009B1017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Елена</cp:lastModifiedBy>
  <cp:revision>2</cp:revision>
  <dcterms:created xsi:type="dcterms:W3CDTF">2024-03-12T10:25:00Z</dcterms:created>
  <dcterms:modified xsi:type="dcterms:W3CDTF">2024-03-12T10:25:00Z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2024-03-12T00:00:00Z</vt:filetime>
  </property>
</Properties>
</file>